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25" w:rsidRPr="003A6B25" w:rsidRDefault="003A6B25" w:rsidP="003A6B25">
      <w:pPr>
        <w:rPr>
          <w:b/>
          <w:sz w:val="24"/>
          <w:szCs w:val="24"/>
        </w:rPr>
      </w:pPr>
    </w:p>
    <w:p w:rsidR="003A6B25" w:rsidRPr="003A6B25" w:rsidRDefault="003A6B25" w:rsidP="003A6B25">
      <w:pPr>
        <w:jc w:val="center"/>
        <w:rPr>
          <w:b/>
          <w:sz w:val="24"/>
          <w:szCs w:val="24"/>
        </w:rPr>
      </w:pPr>
      <w:r w:rsidRPr="003A6B25">
        <w:rPr>
          <w:b/>
          <w:sz w:val="24"/>
          <w:szCs w:val="24"/>
        </w:rPr>
        <w:t xml:space="preserve">МУНИЦИПАЛЬНОЕ БЮДЖЕТНОЕ УЧРЕЖДЕНИЕ ДОПОЛНИТЕЛЬНОГО ОБРАЗОВАНИЯ  «ДЕТСКО-ЮНОШЕСКАЯ СПОРТИВНАЯ ШКОЛА №2» МУНИЦИПАЛЬНОГО ОБРАЗОВАНИЯ – ПРИГОРОДНЫЙ РАЙОН </w:t>
      </w:r>
    </w:p>
    <w:p w:rsidR="003A6B25" w:rsidRPr="003A6B25" w:rsidRDefault="003A6B25" w:rsidP="003A6B25">
      <w:pPr>
        <w:jc w:val="center"/>
        <w:rPr>
          <w:b/>
          <w:sz w:val="24"/>
          <w:szCs w:val="24"/>
        </w:rPr>
      </w:pPr>
      <w:r w:rsidRPr="003A6B25">
        <w:rPr>
          <w:b/>
          <w:sz w:val="24"/>
          <w:szCs w:val="24"/>
        </w:rPr>
        <w:t>РЕСПУБЛИКИ СЕВЕРНАЯ ОСЕТИЯ - АЛАНИЯ</w:t>
      </w:r>
    </w:p>
    <w:p w:rsidR="003A6B25" w:rsidRPr="003A6B25" w:rsidRDefault="003A6B25" w:rsidP="003A6B25">
      <w:pPr>
        <w:rPr>
          <w:b/>
          <w:sz w:val="24"/>
          <w:szCs w:val="24"/>
        </w:rPr>
      </w:pPr>
      <w:r w:rsidRPr="003A6B25">
        <w:rPr>
          <w:b/>
          <w:sz w:val="24"/>
          <w:szCs w:val="24"/>
        </w:rPr>
        <w:t>__________________________________________________________________________</w:t>
      </w:r>
    </w:p>
    <w:tbl>
      <w:tblPr>
        <w:tblW w:w="10443" w:type="dxa"/>
        <w:tblLook w:val="04A0"/>
      </w:tblPr>
      <w:tblGrid>
        <w:gridCol w:w="5221"/>
        <w:gridCol w:w="5222"/>
      </w:tblGrid>
      <w:tr w:rsidR="003A6B25" w:rsidRPr="003A6B25" w:rsidTr="003A6B25">
        <w:trPr>
          <w:trHeight w:val="1536"/>
        </w:trPr>
        <w:tc>
          <w:tcPr>
            <w:tcW w:w="5221" w:type="dxa"/>
            <w:shd w:val="clear" w:color="auto" w:fill="auto"/>
          </w:tcPr>
          <w:p w:rsidR="003A6B25" w:rsidRPr="003A6B25" w:rsidRDefault="003A6B25" w:rsidP="003A6B25">
            <w:pPr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 xml:space="preserve">         «СОГЛАСОВАНО»</w:t>
            </w:r>
          </w:p>
          <w:p w:rsidR="003A6B25" w:rsidRPr="003A6B25" w:rsidRDefault="003A6B25" w:rsidP="003A6B25">
            <w:pPr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>Управление образования АМС</w:t>
            </w:r>
          </w:p>
          <w:p w:rsidR="003A6B25" w:rsidRPr="003A6B25" w:rsidRDefault="003A6B25" w:rsidP="003A6B25">
            <w:pPr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>МО – Пригородный район</w:t>
            </w:r>
          </w:p>
          <w:p w:rsidR="003A6B25" w:rsidRPr="003A6B25" w:rsidRDefault="003A6B25" w:rsidP="003A6B25">
            <w:pPr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>_______________ Дзлиева А.И.</w:t>
            </w:r>
          </w:p>
          <w:p w:rsidR="003A6B25" w:rsidRPr="003A6B25" w:rsidRDefault="003A6B25" w:rsidP="003A6B25">
            <w:pPr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>« ___ » ______________ 2015г.</w:t>
            </w:r>
          </w:p>
          <w:p w:rsidR="003A6B25" w:rsidRPr="003A6B25" w:rsidRDefault="003A6B25" w:rsidP="003A6B25">
            <w:pPr>
              <w:jc w:val="both"/>
              <w:rPr>
                <w:sz w:val="24"/>
                <w:szCs w:val="24"/>
              </w:rPr>
            </w:pPr>
          </w:p>
          <w:p w:rsidR="003A6B25" w:rsidRPr="003A6B25" w:rsidRDefault="003A6B25" w:rsidP="003A6B25">
            <w:pPr>
              <w:ind w:left="471"/>
              <w:jc w:val="both"/>
              <w:rPr>
                <w:sz w:val="24"/>
                <w:szCs w:val="24"/>
              </w:rPr>
            </w:pPr>
          </w:p>
          <w:p w:rsidR="003A6B25" w:rsidRPr="003A6B25" w:rsidRDefault="003A6B25" w:rsidP="003A6B25">
            <w:pPr>
              <w:ind w:left="471"/>
              <w:jc w:val="both"/>
              <w:rPr>
                <w:sz w:val="24"/>
                <w:szCs w:val="24"/>
              </w:rPr>
            </w:pPr>
          </w:p>
        </w:tc>
        <w:tc>
          <w:tcPr>
            <w:tcW w:w="5222" w:type="dxa"/>
            <w:shd w:val="clear" w:color="auto" w:fill="auto"/>
          </w:tcPr>
          <w:p w:rsidR="003A6B25" w:rsidRPr="003A6B25" w:rsidRDefault="003A6B25" w:rsidP="003A6B25">
            <w:pPr>
              <w:ind w:left="708"/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 xml:space="preserve">            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МБУДО «ДЮСШ №2»</w:t>
            </w:r>
          </w:p>
          <w:p w:rsidR="003A6B25" w:rsidRPr="003A6B25" w:rsidRDefault="003A6B25" w:rsidP="003A6B25">
            <w:pPr>
              <w:ind w:left="708"/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 xml:space="preserve">МО – Пригородный район РСО – А </w:t>
            </w:r>
          </w:p>
          <w:p w:rsidR="003A6B25" w:rsidRPr="003A6B25" w:rsidRDefault="003A6B25" w:rsidP="003A6B25">
            <w:pPr>
              <w:tabs>
                <w:tab w:val="left" w:pos="6300"/>
              </w:tabs>
              <w:ind w:left="708"/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>____________________ Губаев В.М.</w:t>
            </w:r>
          </w:p>
          <w:p w:rsidR="003A6B25" w:rsidRPr="003A6B25" w:rsidRDefault="003A6B25" w:rsidP="003A6B25">
            <w:pPr>
              <w:tabs>
                <w:tab w:val="left" w:pos="6300"/>
              </w:tabs>
              <w:ind w:left="708"/>
              <w:jc w:val="both"/>
              <w:rPr>
                <w:sz w:val="24"/>
                <w:szCs w:val="24"/>
              </w:rPr>
            </w:pPr>
            <w:r w:rsidRPr="003A6B25">
              <w:rPr>
                <w:sz w:val="24"/>
                <w:szCs w:val="24"/>
              </w:rPr>
              <w:t xml:space="preserve">« ___ » ___________________ 2015г.         </w:t>
            </w:r>
          </w:p>
          <w:p w:rsidR="003A6B25" w:rsidRPr="003A6B25" w:rsidRDefault="003A6B25" w:rsidP="003A6B25">
            <w:pPr>
              <w:tabs>
                <w:tab w:val="left" w:pos="6300"/>
              </w:tabs>
              <w:ind w:left="47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A6B25" w:rsidRPr="003A6B25" w:rsidRDefault="003A6B25" w:rsidP="003A6B25">
      <w:pPr>
        <w:rPr>
          <w:b/>
          <w:sz w:val="24"/>
          <w:szCs w:val="24"/>
        </w:rPr>
      </w:pPr>
    </w:p>
    <w:p w:rsidR="003A6B25" w:rsidRPr="003A6B25" w:rsidRDefault="003A6B25" w:rsidP="003A6B25">
      <w:pPr>
        <w:rPr>
          <w:b/>
          <w:sz w:val="24"/>
          <w:szCs w:val="24"/>
        </w:rPr>
      </w:pPr>
    </w:p>
    <w:p w:rsidR="003A6B25" w:rsidRDefault="003A6B25" w:rsidP="003A6B25">
      <w:pPr>
        <w:rPr>
          <w:b/>
        </w:rPr>
      </w:pPr>
    </w:p>
    <w:p w:rsidR="003A6B25" w:rsidRDefault="003A6B25" w:rsidP="003A6B25">
      <w:pPr>
        <w:rPr>
          <w:b/>
        </w:rPr>
      </w:pPr>
    </w:p>
    <w:p w:rsidR="003A6B25" w:rsidRDefault="003A6B25" w:rsidP="003A6B25">
      <w:pPr>
        <w:rPr>
          <w:b/>
        </w:rPr>
      </w:pPr>
    </w:p>
    <w:p w:rsidR="003A6B25" w:rsidRDefault="003A6B25" w:rsidP="003A6B25">
      <w:pPr>
        <w:rPr>
          <w:b/>
        </w:rPr>
      </w:pPr>
    </w:p>
    <w:p w:rsidR="003A6B25" w:rsidRDefault="003A6B25" w:rsidP="003A6B25">
      <w:pPr>
        <w:rPr>
          <w:b/>
        </w:rPr>
      </w:pPr>
    </w:p>
    <w:p w:rsidR="003A6B25" w:rsidRDefault="003A6B25" w:rsidP="003A6B25">
      <w:pPr>
        <w:rPr>
          <w:b/>
        </w:rPr>
      </w:pPr>
    </w:p>
    <w:p w:rsidR="003A6B25" w:rsidRPr="00482FBD" w:rsidRDefault="003A6B25" w:rsidP="003A6B25">
      <w:pPr>
        <w:tabs>
          <w:tab w:val="left" w:pos="8355"/>
        </w:tabs>
        <w:jc w:val="center"/>
        <w:rPr>
          <w:b/>
          <w:sz w:val="56"/>
          <w:szCs w:val="56"/>
        </w:rPr>
      </w:pPr>
      <w:r w:rsidRPr="00482FBD">
        <w:rPr>
          <w:b/>
          <w:sz w:val="56"/>
          <w:szCs w:val="56"/>
        </w:rPr>
        <w:t>Общеразвивающая программа</w:t>
      </w:r>
    </w:p>
    <w:p w:rsidR="003A6B25" w:rsidRPr="00482FBD" w:rsidRDefault="003A6B25" w:rsidP="003A6B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волейболу</w:t>
      </w:r>
      <w:r w:rsidR="00B82DD8">
        <w:rPr>
          <w:b/>
          <w:sz w:val="48"/>
          <w:szCs w:val="48"/>
        </w:rPr>
        <w:t xml:space="preserve"> для детей 9-18</w:t>
      </w:r>
      <w:r w:rsidRPr="00482FBD">
        <w:rPr>
          <w:b/>
          <w:sz w:val="48"/>
          <w:szCs w:val="48"/>
        </w:rPr>
        <w:t xml:space="preserve"> лет</w:t>
      </w:r>
    </w:p>
    <w:p w:rsidR="003A6B25" w:rsidRDefault="003A6B25" w:rsidP="003A6B25">
      <w:pPr>
        <w:jc w:val="center"/>
        <w:rPr>
          <w:b/>
        </w:rPr>
      </w:pPr>
    </w:p>
    <w:p w:rsidR="003A6B25" w:rsidRPr="00482FBD" w:rsidRDefault="003A6B25" w:rsidP="003A6B25">
      <w:pPr>
        <w:jc w:val="center"/>
        <w:rPr>
          <w:b/>
          <w:sz w:val="56"/>
          <w:szCs w:val="56"/>
        </w:rPr>
      </w:pPr>
    </w:p>
    <w:p w:rsidR="003A6B25" w:rsidRPr="00482FBD" w:rsidRDefault="00B82DD8" w:rsidP="003A6B25">
      <w:pPr>
        <w:jc w:val="center"/>
        <w:rPr>
          <w:b/>
        </w:rPr>
      </w:pPr>
      <w:r>
        <w:rPr>
          <w:b/>
        </w:rPr>
        <w:t>Срок реализации 1</w:t>
      </w:r>
      <w:r w:rsidR="003A6B25">
        <w:rPr>
          <w:b/>
        </w:rPr>
        <w:t xml:space="preserve"> </w:t>
      </w:r>
      <w:r w:rsidR="003A6B25" w:rsidRPr="00482FBD">
        <w:rPr>
          <w:b/>
        </w:rPr>
        <w:t>года</w:t>
      </w:r>
    </w:p>
    <w:p w:rsidR="003A6B25" w:rsidRPr="00482FBD" w:rsidRDefault="003A6B25" w:rsidP="003A6B25"/>
    <w:p w:rsidR="003A6B25" w:rsidRPr="003A6B25" w:rsidRDefault="003A6B25" w:rsidP="003A6B25">
      <w:pPr>
        <w:tabs>
          <w:tab w:val="left" w:pos="6946"/>
        </w:tabs>
        <w:jc w:val="center"/>
        <w:rPr>
          <w:b/>
        </w:rPr>
      </w:pPr>
      <w:r w:rsidRPr="00482FBD">
        <w:t xml:space="preserve">                                   </w:t>
      </w:r>
      <w:r w:rsidRPr="00482FBD">
        <w:rPr>
          <w:b/>
        </w:rPr>
        <w:t xml:space="preserve"> </w:t>
      </w:r>
    </w:p>
    <w:p w:rsidR="003A6B25" w:rsidRDefault="003A6B25" w:rsidP="003A6B25">
      <w:pPr>
        <w:rPr>
          <w:b/>
        </w:rPr>
      </w:pPr>
    </w:p>
    <w:p w:rsidR="003A6B25" w:rsidRDefault="003A6B25" w:rsidP="003A6B25">
      <w:pPr>
        <w:jc w:val="right"/>
        <w:rPr>
          <w:b/>
        </w:rPr>
      </w:pPr>
    </w:p>
    <w:p w:rsidR="003A6B25" w:rsidRDefault="003A6B25" w:rsidP="003A6B25">
      <w:pPr>
        <w:jc w:val="right"/>
        <w:rPr>
          <w:b/>
        </w:rPr>
      </w:pPr>
    </w:p>
    <w:p w:rsidR="003A6B25" w:rsidRPr="003A6B25" w:rsidRDefault="003A6B25" w:rsidP="003A6B25">
      <w:pPr>
        <w:jc w:val="right"/>
        <w:rPr>
          <w:b/>
          <w:sz w:val="24"/>
          <w:szCs w:val="24"/>
        </w:rPr>
      </w:pPr>
      <w:r w:rsidRPr="003A6B25">
        <w:rPr>
          <w:b/>
          <w:sz w:val="24"/>
          <w:szCs w:val="24"/>
        </w:rPr>
        <w:t>Составители программы:</w:t>
      </w:r>
    </w:p>
    <w:p w:rsidR="003A6B25" w:rsidRPr="003A6B25" w:rsidRDefault="003A6B25" w:rsidP="003A6B25">
      <w:pPr>
        <w:jc w:val="right"/>
        <w:rPr>
          <w:sz w:val="24"/>
          <w:szCs w:val="24"/>
        </w:rPr>
      </w:pPr>
      <w:r w:rsidRPr="003A6B25">
        <w:rPr>
          <w:sz w:val="24"/>
          <w:szCs w:val="24"/>
        </w:rPr>
        <w:t>Заместитель директора по УВР</w:t>
      </w:r>
    </w:p>
    <w:p w:rsidR="003A6B25" w:rsidRPr="003A6B25" w:rsidRDefault="003A6B25" w:rsidP="003A6B25">
      <w:pPr>
        <w:jc w:val="right"/>
        <w:rPr>
          <w:sz w:val="24"/>
          <w:szCs w:val="24"/>
        </w:rPr>
      </w:pPr>
      <w:r w:rsidRPr="003A6B25">
        <w:rPr>
          <w:sz w:val="24"/>
          <w:szCs w:val="24"/>
        </w:rPr>
        <w:t>Лазариди Манана Львовна</w:t>
      </w:r>
    </w:p>
    <w:p w:rsidR="003A6B25" w:rsidRPr="003A6B25" w:rsidRDefault="003A6B25" w:rsidP="003A6B25">
      <w:pPr>
        <w:jc w:val="right"/>
        <w:rPr>
          <w:sz w:val="24"/>
          <w:szCs w:val="24"/>
        </w:rPr>
      </w:pPr>
      <w:r w:rsidRPr="003A6B25">
        <w:rPr>
          <w:sz w:val="24"/>
          <w:szCs w:val="24"/>
        </w:rPr>
        <w:t xml:space="preserve"> Ст. тренер-преподаватель</w:t>
      </w:r>
    </w:p>
    <w:p w:rsidR="003A6B25" w:rsidRPr="003A6B25" w:rsidRDefault="00B82DD8" w:rsidP="003A6B25">
      <w:pPr>
        <w:jc w:val="right"/>
        <w:rPr>
          <w:sz w:val="24"/>
          <w:szCs w:val="24"/>
        </w:rPr>
      </w:pPr>
      <w:r>
        <w:rPr>
          <w:sz w:val="24"/>
          <w:szCs w:val="24"/>
        </w:rPr>
        <w:t>Галич Юрий Николаевич</w:t>
      </w:r>
    </w:p>
    <w:p w:rsidR="003A6B25" w:rsidRPr="003A6B25" w:rsidRDefault="003A6B25" w:rsidP="003A6B25">
      <w:pPr>
        <w:jc w:val="right"/>
        <w:rPr>
          <w:b/>
          <w:sz w:val="24"/>
          <w:szCs w:val="24"/>
        </w:rPr>
      </w:pPr>
    </w:p>
    <w:p w:rsidR="003A6B25" w:rsidRPr="003A6B25" w:rsidRDefault="003A6B25" w:rsidP="003A6B25">
      <w:pPr>
        <w:jc w:val="right"/>
        <w:rPr>
          <w:b/>
          <w:sz w:val="24"/>
          <w:szCs w:val="24"/>
        </w:rPr>
      </w:pPr>
      <w:r w:rsidRPr="003A6B25">
        <w:rPr>
          <w:b/>
          <w:sz w:val="24"/>
          <w:szCs w:val="24"/>
        </w:rPr>
        <w:t>Рецензент:</w:t>
      </w:r>
    </w:p>
    <w:p w:rsidR="003A6B25" w:rsidRPr="003A6B25" w:rsidRDefault="003A6B25" w:rsidP="003A6B25">
      <w:pPr>
        <w:jc w:val="right"/>
        <w:rPr>
          <w:sz w:val="24"/>
          <w:szCs w:val="24"/>
        </w:rPr>
      </w:pPr>
      <w:r w:rsidRPr="003A6B25">
        <w:rPr>
          <w:sz w:val="24"/>
          <w:szCs w:val="24"/>
        </w:rPr>
        <w:t>Заместитель директора</w:t>
      </w:r>
    </w:p>
    <w:p w:rsidR="003A6B25" w:rsidRPr="003A6B25" w:rsidRDefault="003A6B25" w:rsidP="003A6B25">
      <w:pPr>
        <w:tabs>
          <w:tab w:val="left" w:pos="7935"/>
        </w:tabs>
        <w:jc w:val="right"/>
        <w:rPr>
          <w:sz w:val="24"/>
          <w:szCs w:val="24"/>
        </w:rPr>
      </w:pPr>
      <w:r w:rsidRPr="003A6B25">
        <w:rPr>
          <w:sz w:val="24"/>
          <w:szCs w:val="24"/>
        </w:rPr>
        <w:t xml:space="preserve"> по научно- методическому обеспечению                                 </w:t>
      </w:r>
    </w:p>
    <w:p w:rsidR="003A6B25" w:rsidRPr="003A6B25" w:rsidRDefault="003A6B25" w:rsidP="003A6B25">
      <w:pPr>
        <w:jc w:val="right"/>
        <w:rPr>
          <w:sz w:val="24"/>
          <w:szCs w:val="24"/>
        </w:rPr>
      </w:pPr>
      <w:r w:rsidRPr="003A6B25">
        <w:rPr>
          <w:sz w:val="24"/>
          <w:szCs w:val="24"/>
        </w:rPr>
        <w:t>и воспитательной работе ГБУДО РДЮСШ,</w:t>
      </w:r>
    </w:p>
    <w:p w:rsidR="003A6B25" w:rsidRPr="003A6B25" w:rsidRDefault="003A6B25" w:rsidP="003A6B25">
      <w:pPr>
        <w:jc w:val="right"/>
        <w:rPr>
          <w:sz w:val="24"/>
          <w:szCs w:val="24"/>
        </w:rPr>
      </w:pPr>
      <w:r w:rsidRPr="003A6B25">
        <w:rPr>
          <w:sz w:val="24"/>
          <w:szCs w:val="24"/>
        </w:rPr>
        <w:t xml:space="preserve"> Заслуженный тренер РФ</w:t>
      </w:r>
    </w:p>
    <w:p w:rsidR="003A6B25" w:rsidRPr="00493D46" w:rsidRDefault="003A6B25" w:rsidP="003A6B25">
      <w:pPr>
        <w:jc w:val="right"/>
      </w:pPr>
      <w:r w:rsidRPr="003A6B25">
        <w:rPr>
          <w:sz w:val="24"/>
          <w:szCs w:val="24"/>
        </w:rPr>
        <w:t xml:space="preserve"> Авасапянц Наталья Михайловна</w:t>
      </w:r>
      <w:r w:rsidRPr="00482FBD">
        <w:rPr>
          <w:b/>
        </w:rPr>
        <w:t xml:space="preserve">                                        </w:t>
      </w:r>
    </w:p>
    <w:p w:rsidR="00AC25C3" w:rsidRPr="00E96BE8" w:rsidRDefault="00AC25C3" w:rsidP="0007338C"/>
    <w:p w:rsidR="00B82DD8" w:rsidRDefault="00B82DD8" w:rsidP="0095653C">
      <w:pPr>
        <w:tabs>
          <w:tab w:val="left" w:pos="1496"/>
        </w:tabs>
        <w:jc w:val="center"/>
      </w:pPr>
    </w:p>
    <w:p w:rsidR="0092766E" w:rsidRDefault="003A6B25" w:rsidP="0095653C">
      <w:pPr>
        <w:tabs>
          <w:tab w:val="left" w:pos="1496"/>
        </w:tabs>
        <w:jc w:val="center"/>
      </w:pPr>
      <w:r>
        <w:t>с. Октябрьское</w:t>
      </w:r>
    </w:p>
    <w:p w:rsidR="003A6B25" w:rsidRDefault="003A6B25" w:rsidP="0095653C">
      <w:pPr>
        <w:tabs>
          <w:tab w:val="left" w:pos="1496"/>
        </w:tabs>
        <w:jc w:val="center"/>
      </w:pPr>
      <w:r>
        <w:t>2015 год.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051466" w:rsidRPr="00051466" w:rsidTr="00EE58AF">
        <w:tc>
          <w:tcPr>
            <w:tcW w:w="10138" w:type="dxa"/>
          </w:tcPr>
          <w:p w:rsidR="009D0F8D" w:rsidRDefault="009D0F8D" w:rsidP="00051466">
            <w:pPr>
              <w:jc w:val="center"/>
              <w:rPr>
                <w:b/>
                <w:lang w:eastAsia="ru-RU" w:bidi="ar-SA"/>
              </w:rPr>
            </w:pPr>
          </w:p>
          <w:p w:rsidR="009D0F8D" w:rsidRDefault="009D0F8D" w:rsidP="00051466">
            <w:pPr>
              <w:jc w:val="center"/>
              <w:rPr>
                <w:b/>
                <w:lang w:eastAsia="ru-RU" w:bidi="ar-SA"/>
              </w:rPr>
            </w:pPr>
          </w:p>
          <w:p w:rsidR="00051466" w:rsidRPr="00051466" w:rsidRDefault="00051466" w:rsidP="00051466">
            <w:pPr>
              <w:jc w:val="center"/>
              <w:rPr>
                <w:b/>
                <w:lang w:eastAsia="ru-RU" w:bidi="ar-SA"/>
              </w:rPr>
            </w:pPr>
            <w:bookmarkStart w:id="0" w:name="_GoBack"/>
            <w:bookmarkEnd w:id="0"/>
            <w:r w:rsidRPr="00051466">
              <w:rPr>
                <w:b/>
                <w:lang w:eastAsia="ru-RU" w:bidi="ar-SA"/>
              </w:rPr>
              <w:t>СОДЕРЖАНИЕ</w:t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rPr>
                <w:b/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9639"/>
              </w:tabs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rPr>
                <w:lang w:eastAsia="ru-RU" w:bidi="ar-SA"/>
              </w:rPr>
            </w:pPr>
            <w:r w:rsidRPr="00051466">
              <w:rPr>
                <w:lang w:eastAsia="ru-RU" w:bidi="ar-SA"/>
              </w:rPr>
              <w:t xml:space="preserve">       ПОЯСНИТЕЛЬНАЯ ЗАПИСКА ……………………………</w:t>
            </w:r>
            <w:r w:rsidR="003A6B25">
              <w:rPr>
                <w:lang w:eastAsia="ru-RU" w:bidi="ar-SA"/>
              </w:rPr>
              <w:t>…</w:t>
            </w:r>
            <w:r w:rsidRPr="00051466">
              <w:rPr>
                <w:lang w:eastAsia="ru-RU" w:bidi="ar-SA"/>
              </w:rPr>
              <w:tab/>
              <w:t xml:space="preserve">3      </w:t>
            </w:r>
            <w:r w:rsidRPr="00051466">
              <w:rPr>
                <w:lang w:eastAsia="ru-RU" w:bidi="ar-SA"/>
              </w:rPr>
              <w:tab/>
            </w:r>
            <w:r w:rsidRPr="00051466">
              <w:rPr>
                <w:lang w:eastAsia="ru-RU" w:bidi="ar-SA"/>
              </w:rPr>
              <w:tab/>
            </w:r>
            <w:r w:rsidRPr="00051466">
              <w:rPr>
                <w:lang w:eastAsia="ru-RU" w:bidi="ar-SA"/>
              </w:rPr>
              <w:tab/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8505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 xml:space="preserve">1. </w:t>
            </w:r>
            <w:r w:rsidRPr="00051466">
              <w:rPr>
                <w:lang w:eastAsia="ru-RU" w:bidi="ar-SA"/>
              </w:rPr>
              <w:t xml:space="preserve">   УЧЕБНЫЙ П</w:t>
            </w:r>
            <w:r w:rsidR="00B82DD8">
              <w:rPr>
                <w:lang w:eastAsia="ru-RU" w:bidi="ar-SA"/>
              </w:rPr>
              <w:t xml:space="preserve">ЛАН……………………………………………… </w:t>
            </w:r>
            <w:r w:rsidRPr="00051466">
              <w:rPr>
                <w:lang w:eastAsia="ru-RU" w:bidi="ar-SA"/>
              </w:rPr>
              <w:t xml:space="preserve">5                                     </w:t>
            </w:r>
            <w:r w:rsidRPr="00051466">
              <w:rPr>
                <w:lang w:eastAsia="ru-RU" w:bidi="ar-SA"/>
              </w:rPr>
              <w:tab/>
            </w:r>
            <w:r w:rsidRPr="00051466">
              <w:rPr>
                <w:lang w:eastAsia="ru-RU" w:bidi="ar-SA"/>
              </w:rPr>
              <w:tab/>
            </w:r>
          </w:p>
        </w:tc>
      </w:tr>
      <w:tr w:rsidR="00051466" w:rsidRPr="00051466" w:rsidTr="00EE58AF">
        <w:tc>
          <w:tcPr>
            <w:tcW w:w="10138" w:type="dxa"/>
          </w:tcPr>
          <w:p w:rsidR="00EE58AF" w:rsidRDefault="00051466" w:rsidP="00051466">
            <w:pPr>
              <w:tabs>
                <w:tab w:val="left" w:pos="567"/>
                <w:tab w:val="left" w:pos="7938"/>
                <w:tab w:val="left" w:pos="8364"/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</w:t>
            </w:r>
            <w:r w:rsidRPr="00051466">
              <w:rPr>
                <w:lang w:eastAsia="ru-RU" w:bidi="ar-SA"/>
              </w:rPr>
              <w:t xml:space="preserve">     СОДЕРЖАНИЕ ПРО</w:t>
            </w:r>
            <w:r w:rsidR="003A6B25">
              <w:rPr>
                <w:lang w:eastAsia="ru-RU" w:bidi="ar-SA"/>
              </w:rPr>
              <w:t>ГРАММЫ …………………………….</w:t>
            </w:r>
            <w:r w:rsidR="00B82DD8">
              <w:rPr>
                <w:lang w:eastAsia="ru-RU" w:bidi="ar-SA"/>
              </w:rPr>
              <w:t xml:space="preserve">.  </w:t>
            </w:r>
            <w:r w:rsidRPr="00051466">
              <w:rPr>
                <w:lang w:eastAsia="ru-RU" w:bidi="ar-SA"/>
              </w:rPr>
              <w:t>6</w:t>
            </w:r>
          </w:p>
          <w:p w:rsidR="00051466" w:rsidRPr="00051466" w:rsidRDefault="00051466" w:rsidP="00051466">
            <w:pPr>
              <w:tabs>
                <w:tab w:val="left" w:pos="567"/>
                <w:tab w:val="left" w:pos="7938"/>
                <w:tab w:val="left" w:pos="8364"/>
                <w:tab w:val="left" w:pos="9639"/>
              </w:tabs>
              <w:rPr>
                <w:lang w:eastAsia="ru-RU" w:bidi="ar-SA"/>
              </w:rPr>
            </w:pPr>
          </w:p>
        </w:tc>
      </w:tr>
      <w:tr w:rsidR="00051466" w:rsidRPr="00051466" w:rsidTr="00EE58AF">
        <w:trPr>
          <w:trHeight w:val="327"/>
        </w:trPr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7797"/>
                <w:tab w:val="left" w:pos="8505"/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2.1</w:t>
            </w:r>
            <w:r w:rsidRPr="00051466">
              <w:rPr>
                <w:lang w:eastAsia="ru-RU" w:bidi="ar-SA"/>
              </w:rPr>
              <w:t>.  Теоретическая подготов</w:t>
            </w:r>
            <w:r w:rsidR="00B82DD8">
              <w:rPr>
                <w:lang w:eastAsia="ru-RU" w:bidi="ar-SA"/>
              </w:rPr>
              <w:t xml:space="preserve">ка …………………………………...  </w:t>
            </w:r>
            <w:r w:rsidR="00EE58AF">
              <w:rPr>
                <w:lang w:eastAsia="ru-RU" w:bidi="ar-SA"/>
              </w:rPr>
              <w:t xml:space="preserve">6       </w:t>
            </w:r>
            <w:r w:rsidRPr="00051466">
              <w:rPr>
                <w:lang w:eastAsia="ru-RU" w:bidi="ar-SA"/>
              </w:rPr>
              <w:tab/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2.2.</w:t>
            </w:r>
            <w:r w:rsidRPr="00051466">
              <w:rPr>
                <w:lang w:eastAsia="ru-RU" w:bidi="ar-SA"/>
              </w:rPr>
              <w:t xml:space="preserve">  Общая физическая под</w:t>
            </w:r>
            <w:r w:rsidR="00B82DD8">
              <w:rPr>
                <w:lang w:eastAsia="ru-RU" w:bidi="ar-SA"/>
              </w:rPr>
              <w:t xml:space="preserve">готовка ………………………………  </w:t>
            </w:r>
            <w:r w:rsidRPr="00051466">
              <w:rPr>
                <w:lang w:eastAsia="ru-RU" w:bidi="ar-SA"/>
              </w:rPr>
              <w:t>7</w:t>
            </w:r>
            <w:r w:rsidRPr="00051466">
              <w:rPr>
                <w:lang w:eastAsia="ru-RU" w:bidi="ar-SA"/>
              </w:rPr>
              <w:tab/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8505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2.3.</w:t>
            </w:r>
            <w:r w:rsidRPr="00051466">
              <w:rPr>
                <w:lang w:eastAsia="ru-RU" w:bidi="ar-SA"/>
              </w:rPr>
              <w:t xml:space="preserve">  Специальная физическая п</w:t>
            </w:r>
            <w:r w:rsidR="00EE58AF">
              <w:rPr>
                <w:lang w:eastAsia="ru-RU" w:bidi="ar-SA"/>
              </w:rPr>
              <w:t>одготовка…………………</w:t>
            </w:r>
            <w:r w:rsidR="003A6B25">
              <w:rPr>
                <w:lang w:eastAsia="ru-RU" w:bidi="ar-SA"/>
              </w:rPr>
              <w:t xml:space="preserve">……... </w:t>
            </w:r>
            <w:r w:rsidR="00B82DD8">
              <w:rPr>
                <w:lang w:eastAsia="ru-RU" w:bidi="ar-SA"/>
              </w:rPr>
              <w:t xml:space="preserve"> </w:t>
            </w:r>
            <w:r w:rsidRPr="00051466">
              <w:rPr>
                <w:lang w:eastAsia="ru-RU" w:bidi="ar-SA"/>
              </w:rPr>
              <w:t xml:space="preserve">7 </w:t>
            </w:r>
            <w:r w:rsidRPr="00051466">
              <w:rPr>
                <w:lang w:eastAsia="ru-RU" w:bidi="ar-SA"/>
              </w:rPr>
              <w:tab/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Default="00051466" w:rsidP="00051466">
            <w:pPr>
              <w:tabs>
                <w:tab w:val="left" w:pos="7655"/>
                <w:tab w:val="left" w:pos="8647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2.4.</w:t>
            </w:r>
            <w:r w:rsidRPr="00051466">
              <w:rPr>
                <w:lang w:eastAsia="ru-RU" w:bidi="ar-SA"/>
              </w:rPr>
              <w:t xml:space="preserve">  Основы технической подготовки…………</w:t>
            </w:r>
            <w:r w:rsidR="003A6B25">
              <w:rPr>
                <w:lang w:eastAsia="ru-RU" w:bidi="ar-SA"/>
              </w:rPr>
              <w:t xml:space="preserve">……….................  </w:t>
            </w:r>
            <w:r w:rsidRPr="00051466">
              <w:rPr>
                <w:lang w:eastAsia="ru-RU" w:bidi="ar-SA"/>
              </w:rPr>
              <w:t>9</w:t>
            </w:r>
          </w:p>
          <w:p w:rsidR="00EE58AF" w:rsidRPr="00051466" w:rsidRDefault="00EE58AF" w:rsidP="00051466">
            <w:pPr>
              <w:tabs>
                <w:tab w:val="left" w:pos="7655"/>
                <w:tab w:val="left" w:pos="8647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7655"/>
                <w:tab w:val="left" w:pos="8505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2.5.</w:t>
            </w:r>
            <w:r w:rsidRPr="00051466">
              <w:rPr>
                <w:lang w:eastAsia="ru-RU" w:bidi="ar-SA"/>
              </w:rPr>
              <w:t xml:space="preserve">  Основы тактической подготовки…………………………….</w:t>
            </w:r>
            <w:r w:rsidRPr="00051466">
              <w:rPr>
                <w:lang w:eastAsia="ru-RU" w:bidi="ar-SA"/>
              </w:rPr>
              <w:tab/>
            </w:r>
            <w:r w:rsidR="00B82DD8">
              <w:rPr>
                <w:lang w:eastAsia="ru-RU" w:bidi="ar-SA"/>
              </w:rPr>
              <w:t>.</w:t>
            </w:r>
            <w:r w:rsidR="003A6B25">
              <w:rPr>
                <w:lang w:eastAsia="ru-RU" w:bidi="ar-SA"/>
              </w:rPr>
              <w:t xml:space="preserve"> </w:t>
            </w:r>
            <w:r w:rsidRPr="00051466">
              <w:rPr>
                <w:lang w:eastAsia="ru-RU" w:bidi="ar-SA"/>
              </w:rPr>
              <w:t>9</w:t>
            </w:r>
            <w:r w:rsidRPr="00051466">
              <w:rPr>
                <w:lang w:eastAsia="ru-RU" w:bidi="ar-SA"/>
              </w:rPr>
              <w:tab/>
            </w:r>
          </w:p>
        </w:tc>
      </w:tr>
      <w:tr w:rsidR="00051466" w:rsidRPr="00051466" w:rsidTr="00EE58AF">
        <w:tc>
          <w:tcPr>
            <w:tcW w:w="10138" w:type="dxa"/>
          </w:tcPr>
          <w:p w:rsidR="00EE58AF" w:rsidRDefault="00051466" w:rsidP="00051466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2.6.</w:t>
            </w:r>
            <w:r w:rsidRPr="00051466">
              <w:rPr>
                <w:lang w:eastAsia="ru-RU" w:bidi="ar-SA"/>
              </w:rPr>
              <w:t xml:space="preserve">  Игровая подготов</w:t>
            </w:r>
            <w:r w:rsidR="00B82DD8">
              <w:rPr>
                <w:lang w:eastAsia="ru-RU" w:bidi="ar-SA"/>
              </w:rPr>
              <w:t xml:space="preserve">ка………………………………………….... </w:t>
            </w:r>
            <w:r w:rsidRPr="00051466">
              <w:rPr>
                <w:lang w:eastAsia="ru-RU" w:bidi="ar-SA"/>
              </w:rPr>
              <w:t xml:space="preserve">10 </w:t>
            </w:r>
          </w:p>
          <w:p w:rsidR="00051466" w:rsidRPr="00051466" w:rsidRDefault="00051466" w:rsidP="00051466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EE58AF" w:rsidRDefault="00051466" w:rsidP="00051466">
            <w:pPr>
              <w:tabs>
                <w:tab w:val="left" w:pos="8364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2.7.</w:t>
            </w:r>
            <w:r w:rsidRPr="00051466">
              <w:rPr>
                <w:lang w:eastAsia="ru-RU" w:bidi="ar-SA"/>
              </w:rPr>
              <w:t xml:space="preserve">  Соревновательная деят</w:t>
            </w:r>
            <w:r w:rsidR="00B82DD8">
              <w:rPr>
                <w:lang w:eastAsia="ru-RU" w:bidi="ar-SA"/>
              </w:rPr>
              <w:t xml:space="preserve">ельность…………………………….... </w:t>
            </w:r>
            <w:r w:rsidRPr="00051466">
              <w:rPr>
                <w:lang w:eastAsia="ru-RU" w:bidi="ar-SA"/>
              </w:rPr>
              <w:t xml:space="preserve">10 </w:t>
            </w:r>
          </w:p>
          <w:p w:rsidR="00051466" w:rsidRPr="00051466" w:rsidRDefault="00051466" w:rsidP="00051466">
            <w:pPr>
              <w:tabs>
                <w:tab w:val="left" w:pos="8364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2.8.</w:t>
            </w:r>
            <w:r w:rsidRPr="00051466">
              <w:rPr>
                <w:lang w:eastAsia="ru-RU" w:bidi="ar-SA"/>
              </w:rPr>
              <w:t xml:space="preserve">  Итоговая аттест</w:t>
            </w:r>
            <w:r w:rsidR="00B82DD8">
              <w:rPr>
                <w:lang w:eastAsia="ru-RU" w:bidi="ar-SA"/>
              </w:rPr>
              <w:t xml:space="preserve">ация…………………………………………...  </w:t>
            </w:r>
            <w:r w:rsidRPr="00051466">
              <w:rPr>
                <w:lang w:eastAsia="ru-RU" w:bidi="ar-SA"/>
              </w:rPr>
              <w:t xml:space="preserve">10                          </w:t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567"/>
                <w:tab w:val="left" w:pos="9639"/>
              </w:tabs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EE58AF" w:rsidRDefault="00051466" w:rsidP="00051466">
            <w:pPr>
              <w:tabs>
                <w:tab w:val="left" w:pos="567"/>
                <w:tab w:val="left" w:pos="7371"/>
                <w:tab w:val="left" w:pos="7655"/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3.</w:t>
            </w:r>
            <w:r w:rsidRPr="00051466">
              <w:rPr>
                <w:lang w:eastAsia="ru-RU" w:bidi="ar-SA"/>
              </w:rPr>
              <w:t xml:space="preserve">     МЕТОДИЧЕСКИЕ </w:t>
            </w:r>
            <w:r w:rsidR="00B82DD8">
              <w:rPr>
                <w:lang w:eastAsia="ru-RU" w:bidi="ar-SA"/>
              </w:rPr>
              <w:t xml:space="preserve">РЕКОМЕНДАЦИИ……………………...  </w:t>
            </w:r>
            <w:r w:rsidRPr="00051466">
              <w:rPr>
                <w:lang w:eastAsia="ru-RU" w:bidi="ar-SA"/>
              </w:rPr>
              <w:t>13</w:t>
            </w:r>
          </w:p>
          <w:p w:rsidR="00051466" w:rsidRPr="00051466" w:rsidRDefault="00051466" w:rsidP="00051466">
            <w:pPr>
              <w:tabs>
                <w:tab w:val="left" w:pos="567"/>
                <w:tab w:val="left" w:pos="7371"/>
                <w:tab w:val="left" w:pos="7655"/>
                <w:tab w:val="left" w:pos="9639"/>
              </w:tabs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EE58AF" w:rsidRDefault="00051466" w:rsidP="00051466">
            <w:pPr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3.1.</w:t>
            </w:r>
            <w:r w:rsidRPr="00051466">
              <w:rPr>
                <w:lang w:eastAsia="ru-RU" w:bidi="ar-SA"/>
              </w:rPr>
              <w:t xml:space="preserve">  Организация тре</w:t>
            </w:r>
            <w:r w:rsidR="00B82DD8">
              <w:rPr>
                <w:lang w:eastAsia="ru-RU" w:bidi="ar-SA"/>
              </w:rPr>
              <w:t xml:space="preserve">нировочного процесса……………………… </w:t>
            </w:r>
            <w:r w:rsidRPr="00051466">
              <w:rPr>
                <w:lang w:eastAsia="ru-RU" w:bidi="ar-SA"/>
              </w:rPr>
              <w:t xml:space="preserve">13 </w:t>
            </w:r>
          </w:p>
          <w:p w:rsidR="00051466" w:rsidRPr="00051466" w:rsidRDefault="00051466" w:rsidP="00051466">
            <w:pPr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567"/>
              </w:tabs>
              <w:rPr>
                <w:rFonts w:eastAsia="Andale Sans UI"/>
                <w:bCs/>
                <w:kern w:val="1"/>
                <w:lang w:bidi="ar-SA"/>
              </w:rPr>
            </w:pPr>
            <w:r w:rsidRPr="00051466">
              <w:rPr>
                <w:rFonts w:eastAsia="Andale Sans UI"/>
                <w:b/>
                <w:bCs/>
                <w:kern w:val="1"/>
                <w:lang w:bidi="ar-SA"/>
              </w:rPr>
              <w:t>3.2.</w:t>
            </w:r>
            <w:r w:rsidRPr="00051466">
              <w:rPr>
                <w:rFonts w:eastAsia="Andale Sans UI"/>
                <w:bCs/>
                <w:kern w:val="1"/>
                <w:lang w:bidi="ar-SA"/>
              </w:rPr>
              <w:t xml:space="preserve">  Педагогический контроль эффективности </w:t>
            </w:r>
          </w:p>
        </w:tc>
      </w:tr>
      <w:tr w:rsidR="00051466" w:rsidRPr="00051466" w:rsidTr="00EE58AF">
        <w:tc>
          <w:tcPr>
            <w:tcW w:w="10138" w:type="dxa"/>
          </w:tcPr>
          <w:p w:rsidR="00EE58AF" w:rsidRDefault="009E1954" w:rsidP="00051466">
            <w:pPr>
              <w:tabs>
                <w:tab w:val="left" w:pos="567"/>
              </w:tabs>
              <w:rPr>
                <w:rFonts w:eastAsia="Andale Sans UI"/>
                <w:bCs/>
                <w:kern w:val="1"/>
                <w:lang w:bidi="ar-SA"/>
              </w:rPr>
            </w:pPr>
            <w:r>
              <w:rPr>
                <w:rFonts w:eastAsia="Andale Sans UI"/>
                <w:bCs/>
                <w:kern w:val="1"/>
                <w:lang w:bidi="ar-SA"/>
              </w:rPr>
              <w:t xml:space="preserve">        учебно</w:t>
            </w:r>
            <w:r w:rsidR="00051466" w:rsidRPr="00051466">
              <w:rPr>
                <w:rFonts w:eastAsia="Andale Sans UI"/>
                <w:bCs/>
                <w:kern w:val="1"/>
                <w:lang w:bidi="ar-SA"/>
              </w:rPr>
              <w:t>-тренировочн</w:t>
            </w:r>
            <w:r w:rsidR="00B82DD8">
              <w:rPr>
                <w:rFonts w:eastAsia="Andale Sans UI"/>
                <w:bCs/>
                <w:kern w:val="1"/>
                <w:lang w:bidi="ar-SA"/>
              </w:rPr>
              <w:t xml:space="preserve">ого процесса…………………………….  </w:t>
            </w:r>
            <w:r w:rsidR="00051466" w:rsidRPr="00051466">
              <w:rPr>
                <w:rFonts w:eastAsia="Andale Sans UI"/>
                <w:bCs/>
                <w:kern w:val="1"/>
                <w:lang w:bidi="ar-SA"/>
              </w:rPr>
              <w:t>13</w:t>
            </w:r>
          </w:p>
          <w:p w:rsidR="00051466" w:rsidRPr="00051466" w:rsidRDefault="00051466" w:rsidP="00051466">
            <w:pPr>
              <w:tabs>
                <w:tab w:val="left" w:pos="567"/>
              </w:tabs>
              <w:rPr>
                <w:rFonts w:eastAsia="Andale Sans UI"/>
                <w:bCs/>
                <w:kern w:val="1"/>
                <w:lang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426"/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4.</w:t>
            </w:r>
            <w:r w:rsidRPr="00051466">
              <w:rPr>
                <w:lang w:eastAsia="ru-RU" w:bidi="ar-SA"/>
              </w:rPr>
              <w:t xml:space="preserve">     ВОСПИТАТЕЛЬНА</w:t>
            </w:r>
            <w:r w:rsidR="00B82DD8">
              <w:rPr>
                <w:lang w:eastAsia="ru-RU" w:bidi="ar-SA"/>
              </w:rPr>
              <w:t xml:space="preserve">Я РАБОТА ……………………………..   </w:t>
            </w:r>
            <w:r w:rsidRPr="00051466">
              <w:rPr>
                <w:lang w:eastAsia="ru-RU" w:bidi="ar-SA"/>
              </w:rPr>
              <w:t xml:space="preserve">15                        </w:t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426"/>
              </w:tabs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567"/>
                <w:tab w:val="left" w:pos="7655"/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5.</w:t>
            </w:r>
            <w:r w:rsidRPr="00051466">
              <w:rPr>
                <w:lang w:eastAsia="ru-RU" w:bidi="ar-SA"/>
              </w:rPr>
              <w:t xml:space="preserve">     ОЖИДАЕМЫЙ РЕ</w:t>
            </w:r>
            <w:r w:rsidR="00B82DD8">
              <w:rPr>
                <w:lang w:eastAsia="ru-RU" w:bidi="ar-SA"/>
              </w:rPr>
              <w:t xml:space="preserve">ЗУЛЬТАТ ………………………………..   </w:t>
            </w:r>
            <w:r w:rsidRPr="00051466">
              <w:rPr>
                <w:lang w:eastAsia="ru-RU" w:bidi="ar-SA"/>
              </w:rPr>
              <w:t xml:space="preserve">15                        </w:t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426"/>
              </w:tabs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b/>
                <w:lang w:eastAsia="ru-RU" w:bidi="ar-SA"/>
              </w:rPr>
              <w:t>6.</w:t>
            </w:r>
            <w:r w:rsidRPr="00051466">
              <w:rPr>
                <w:lang w:eastAsia="ru-RU" w:bidi="ar-SA"/>
              </w:rPr>
              <w:t xml:space="preserve">     МАТЕРИАЛЬНО-ТЕХНИЧ</w:t>
            </w:r>
            <w:r w:rsidR="00B82DD8">
              <w:rPr>
                <w:lang w:eastAsia="ru-RU" w:bidi="ar-SA"/>
              </w:rPr>
              <w:t xml:space="preserve">ЕСКОЕ ОБЕСПЕЧЕНИЕ ……...  </w:t>
            </w:r>
            <w:r w:rsidRPr="00051466">
              <w:rPr>
                <w:lang w:eastAsia="ru-RU" w:bidi="ar-SA"/>
              </w:rPr>
              <w:t xml:space="preserve">17    </w:t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lang w:eastAsia="ru-RU" w:bidi="ar-SA"/>
              </w:rPr>
              <w:tab/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567"/>
                <w:tab w:val="left" w:pos="7797"/>
                <w:tab w:val="left" w:pos="7938"/>
                <w:tab w:val="left" w:pos="8364"/>
                <w:tab w:val="left" w:pos="9639"/>
              </w:tabs>
              <w:rPr>
                <w:lang w:eastAsia="ru-RU" w:bidi="ar-SA"/>
              </w:rPr>
            </w:pPr>
            <w:r w:rsidRPr="00051466">
              <w:rPr>
                <w:lang w:eastAsia="ru-RU" w:bidi="ar-SA"/>
              </w:rPr>
              <w:t xml:space="preserve">        ИНФОРМАЦ</w:t>
            </w:r>
            <w:r w:rsidR="00EE58AF">
              <w:rPr>
                <w:lang w:eastAsia="ru-RU" w:bidi="ar-SA"/>
              </w:rPr>
              <w:t>ИОННО-МЕТОДИЧЕСКОЕ ОБЕСПЕЧЕНИЕ</w:t>
            </w:r>
            <w:r w:rsidR="00B82DD8">
              <w:rPr>
                <w:lang w:eastAsia="ru-RU" w:bidi="ar-SA"/>
              </w:rPr>
              <w:t xml:space="preserve"> ..</w:t>
            </w:r>
            <w:r w:rsidRPr="00051466">
              <w:rPr>
                <w:lang w:eastAsia="ru-RU" w:bidi="ar-SA"/>
              </w:rPr>
              <w:t xml:space="preserve">18                        </w:t>
            </w:r>
          </w:p>
        </w:tc>
      </w:tr>
      <w:tr w:rsidR="00051466" w:rsidRPr="00051466" w:rsidTr="00EE58AF">
        <w:tc>
          <w:tcPr>
            <w:tcW w:w="10138" w:type="dxa"/>
          </w:tcPr>
          <w:p w:rsidR="00051466" w:rsidRPr="00051466" w:rsidRDefault="00051466" w:rsidP="00051466">
            <w:pPr>
              <w:tabs>
                <w:tab w:val="left" w:pos="8505"/>
                <w:tab w:val="left" w:pos="9639"/>
              </w:tabs>
              <w:rPr>
                <w:lang w:eastAsia="ru-RU" w:bidi="ar-SA"/>
              </w:rPr>
            </w:pPr>
          </w:p>
        </w:tc>
      </w:tr>
      <w:tr w:rsidR="00051466" w:rsidRPr="00051466" w:rsidTr="00EE58AF">
        <w:tc>
          <w:tcPr>
            <w:tcW w:w="10138" w:type="dxa"/>
          </w:tcPr>
          <w:p w:rsidR="00EE58AF" w:rsidRDefault="00EE58AF" w:rsidP="0005146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ru-RU" w:bidi="ar-SA"/>
              </w:rPr>
            </w:pPr>
          </w:p>
          <w:p w:rsidR="00EE58AF" w:rsidRPr="00051466" w:rsidRDefault="00EE58AF" w:rsidP="00051466">
            <w:pPr>
              <w:autoSpaceDE w:val="0"/>
              <w:autoSpaceDN w:val="0"/>
              <w:adjustRightInd w:val="0"/>
              <w:spacing w:after="200" w:line="276" w:lineRule="auto"/>
              <w:rPr>
                <w:lang w:eastAsia="ru-RU" w:bidi="ar-SA"/>
              </w:rPr>
            </w:pPr>
          </w:p>
        </w:tc>
      </w:tr>
    </w:tbl>
    <w:p w:rsidR="009E1954" w:rsidRDefault="009E1954" w:rsidP="00EE58AF">
      <w:pPr>
        <w:pStyle w:val="a3"/>
        <w:ind w:firstLine="0"/>
        <w:rPr>
          <w:sz w:val="28"/>
        </w:rPr>
      </w:pPr>
    </w:p>
    <w:p w:rsidR="009E1954" w:rsidRDefault="009E1954" w:rsidP="00B82DD8">
      <w:pPr>
        <w:pStyle w:val="a3"/>
        <w:ind w:firstLine="0"/>
        <w:jc w:val="left"/>
        <w:rPr>
          <w:sz w:val="28"/>
        </w:rPr>
      </w:pPr>
    </w:p>
    <w:p w:rsidR="00AC25C3" w:rsidRPr="0095653C" w:rsidRDefault="00AC25C3" w:rsidP="00EE58AF">
      <w:pPr>
        <w:pStyle w:val="a3"/>
        <w:ind w:firstLine="0"/>
        <w:rPr>
          <w:sz w:val="28"/>
        </w:rPr>
      </w:pPr>
      <w:r w:rsidRPr="0095653C">
        <w:rPr>
          <w:sz w:val="28"/>
        </w:rPr>
        <w:lastRenderedPageBreak/>
        <w:t>пояснительная записка</w:t>
      </w:r>
    </w:p>
    <w:p w:rsidR="00B62BC0" w:rsidRPr="0095653C" w:rsidRDefault="00B62BC0" w:rsidP="0007338C">
      <w:pPr>
        <w:pStyle w:val="a3"/>
        <w:rPr>
          <w:sz w:val="28"/>
        </w:rPr>
      </w:pPr>
    </w:p>
    <w:p w:rsidR="00F963E7" w:rsidRPr="00F963E7" w:rsidRDefault="00F963E7" w:rsidP="00F963E7">
      <w:pPr>
        <w:tabs>
          <w:tab w:val="left" w:pos="567"/>
        </w:tabs>
      </w:pPr>
      <w:r>
        <w:t xml:space="preserve">       Дополнительная о</w:t>
      </w:r>
      <w:r w:rsidR="002A0071" w:rsidRPr="0095653C">
        <w:t>бщеразвивающая</w:t>
      </w:r>
      <w:r w:rsidR="00AC25C3" w:rsidRPr="0095653C">
        <w:t xml:space="preserve"> программа “Волейбол” имеет физкультурно-</w:t>
      </w:r>
      <w:r>
        <w:t>оздоровительную</w:t>
      </w:r>
      <w:r w:rsidR="00AC25C3" w:rsidRPr="0095653C">
        <w:t xml:space="preserve"> </w:t>
      </w:r>
      <w:r w:rsidR="009E1954" w:rsidRPr="0095653C">
        <w:t>направленность.</w:t>
      </w:r>
      <w:r w:rsidR="009E1954" w:rsidRPr="00F963E7">
        <w:rPr>
          <w:highlight w:val="white"/>
          <w:lang w:eastAsia="ru-RU" w:bidi="ar-SA"/>
        </w:rPr>
        <w:t xml:space="preserve"> В</w:t>
      </w:r>
      <w:r w:rsidRPr="00F963E7">
        <w:rPr>
          <w:highlight w:val="white"/>
          <w:lang w:eastAsia="ru-RU" w:bidi="ar-SA"/>
        </w:rPr>
        <w:t xml:space="preserve"> программе представлены основные разделы подготовки </w:t>
      </w:r>
      <w:r>
        <w:rPr>
          <w:highlight w:val="white"/>
          <w:lang w:eastAsia="ru-RU" w:bidi="ar-SA"/>
        </w:rPr>
        <w:t>волейболистов</w:t>
      </w:r>
      <w:r w:rsidRPr="00F963E7">
        <w:rPr>
          <w:highlight w:val="white"/>
          <w:lang w:eastAsia="ru-RU" w:bidi="ar-SA"/>
        </w:rPr>
        <w:t xml:space="preserve"> для   групп, осваивающих дополнительные общеразвивающие программы,</w:t>
      </w:r>
      <w:r>
        <w:rPr>
          <w:highlight w:val="white"/>
          <w:lang w:eastAsia="ru-RU" w:bidi="ar-SA"/>
        </w:rPr>
        <w:t xml:space="preserve"> согласно </w:t>
      </w:r>
      <w:r w:rsidR="00051466">
        <w:rPr>
          <w:highlight w:val="white"/>
          <w:lang w:eastAsia="ru-RU" w:bidi="ar-SA"/>
        </w:rPr>
        <w:t>реализации Федерального закона</w:t>
      </w:r>
      <w:r w:rsidRPr="00F963E7">
        <w:rPr>
          <w:highlight w:val="white"/>
          <w:lang w:eastAsia="ru-RU" w:bidi="ar-SA"/>
        </w:rPr>
        <w:t xml:space="preserve"> № 273-Ф</w:t>
      </w:r>
      <w:r w:rsidR="00051466">
        <w:rPr>
          <w:highlight w:val="white"/>
          <w:lang w:eastAsia="ru-RU" w:bidi="ar-SA"/>
        </w:rPr>
        <w:t xml:space="preserve">З «Об образовании в Российской </w:t>
      </w:r>
      <w:r w:rsidRPr="00F963E7">
        <w:rPr>
          <w:highlight w:val="white"/>
          <w:lang w:eastAsia="ru-RU" w:bidi="ar-SA"/>
        </w:rPr>
        <w:t xml:space="preserve">федерации». Особое внимание уделяется планированию, построению и контролю процесса подготовки </w:t>
      </w:r>
      <w:r>
        <w:rPr>
          <w:highlight w:val="white"/>
          <w:lang w:eastAsia="ru-RU" w:bidi="ar-SA"/>
        </w:rPr>
        <w:t>волейболистов</w:t>
      </w:r>
      <w:r w:rsidRPr="00F963E7">
        <w:rPr>
          <w:highlight w:val="white"/>
          <w:lang w:eastAsia="ru-RU" w:bidi="ar-SA"/>
        </w:rPr>
        <w:t>. В основу рабочей программы заложены нормативно-правовые основы, регулирующие деятельность спортивных школ, результаты научных исследований.</w:t>
      </w:r>
    </w:p>
    <w:p w:rsidR="008E7071" w:rsidRPr="0095653C" w:rsidRDefault="00397714" w:rsidP="00F963E7">
      <w:pPr>
        <w:tabs>
          <w:tab w:val="left" w:pos="567"/>
        </w:tabs>
      </w:pPr>
      <w:r w:rsidRPr="0095653C">
        <w:rPr>
          <w:bCs/>
        </w:rPr>
        <w:t>Программа</w:t>
      </w:r>
      <w:r w:rsidR="009E1954">
        <w:rPr>
          <w:bCs/>
        </w:rPr>
        <w:t xml:space="preserve"> </w:t>
      </w:r>
      <w:r w:rsidR="008E7071" w:rsidRPr="0095653C">
        <w:t>охватывает значительно больше желающих заниматься этим видом спорта, предъявляя посильные требования</w:t>
      </w:r>
      <w:r w:rsidR="00051466">
        <w:t xml:space="preserve"> в процессе обучения. Она дает </w:t>
      </w:r>
      <w:r w:rsidR="008E7071" w:rsidRPr="0095653C">
        <w:t xml:space="preserve">возможность заняться </w:t>
      </w:r>
      <w:r w:rsidR="00E96BE8" w:rsidRPr="0095653C">
        <w:t>волейболом</w:t>
      </w:r>
      <w:r w:rsidR="00051466">
        <w:t xml:space="preserve"> с</w:t>
      </w:r>
      <w:r w:rsidR="008E7071" w:rsidRPr="0095653C">
        <w:t xml:space="preserve"> «нуля» тем </w:t>
      </w:r>
      <w:r w:rsidR="00051466">
        <w:t xml:space="preserve">детям, которые еще не начинали </w:t>
      </w:r>
      <w:r w:rsidR="008E7071" w:rsidRPr="0095653C">
        <w:t xml:space="preserve">проходить раздел «волейбол» в школе, а также </w:t>
      </w:r>
      <w:r w:rsidRPr="0095653C">
        <w:t xml:space="preserve">уделяет </w:t>
      </w:r>
      <w:r w:rsidR="008E7071" w:rsidRPr="0095653C">
        <w:t>внимание к вопросу воспитания здорового образа жизни, всестороннего подхода к воспитанию гармоничного человека.</w:t>
      </w:r>
    </w:p>
    <w:p w:rsidR="00AC25C3" w:rsidRPr="0095653C" w:rsidRDefault="00AC25C3" w:rsidP="00F963E7">
      <w:pPr>
        <w:tabs>
          <w:tab w:val="left" w:pos="567"/>
        </w:tabs>
      </w:pPr>
      <w:r w:rsidRPr="0095653C">
        <w:t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AC25C3" w:rsidRPr="0095653C" w:rsidRDefault="00AC25C3" w:rsidP="00F963E7">
      <w:pPr>
        <w:tabs>
          <w:tab w:val="left" w:pos="567"/>
        </w:tabs>
      </w:pPr>
      <w:r w:rsidRPr="0095653C">
        <w:t>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</w:t>
      </w:r>
      <w:r w:rsidR="00E96BE8" w:rsidRPr="0095653C">
        <w:t>т занимающихся мобили</w:t>
      </w:r>
      <w:r w:rsidR="00397714" w:rsidRPr="0095653C">
        <w:t>зо</w:t>
      </w:r>
      <w:r w:rsidRPr="0095653C">
        <w:t>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AC25C3" w:rsidRPr="0095653C" w:rsidRDefault="00AC25C3" w:rsidP="0007338C">
      <w:r w:rsidRPr="0095653C">
        <w:t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  <w:r w:rsidR="009E1954">
        <w:t xml:space="preserve"> </w:t>
      </w:r>
      <w:r w:rsidRPr="0095653C">
        <w:t>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C410BF" w:rsidRPr="0095653C" w:rsidRDefault="00AC25C3" w:rsidP="0007338C">
      <w:r w:rsidRPr="0095653C"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</w:t>
      </w:r>
      <w:r w:rsidR="00051466">
        <w:t xml:space="preserve">. Высокий эмоциональный подъем </w:t>
      </w:r>
      <w:r w:rsidRPr="0095653C">
        <w:t xml:space="preserve">поддерживает постоянную активность и интерес к игре. </w:t>
      </w:r>
    </w:p>
    <w:p w:rsidR="00AC25C3" w:rsidRPr="0095653C" w:rsidRDefault="00AC25C3" w:rsidP="0007338C">
      <w:r w:rsidRPr="0095653C">
        <w:t>Эти особенности волейбола создают благоприятные у</w:t>
      </w:r>
      <w:r w:rsidR="002C1FA1" w:rsidRPr="0095653C">
        <w:t>словия для воспитания у занимающ</w:t>
      </w:r>
      <w:r w:rsidRPr="0095653C">
        <w:t>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AC25C3" w:rsidRPr="0095653C" w:rsidRDefault="002F439C" w:rsidP="00F963E7">
      <w:r w:rsidRPr="0095653C">
        <w:t xml:space="preserve">Формируя на основе вышеперечисленного у обучаемых поведенческих установок, волейбол, как спортивная игра, своими техническими и методическими </w:t>
      </w:r>
      <w:r w:rsidRPr="0095653C">
        <w:lastRenderedPageBreak/>
        <w:t>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C410BF" w:rsidRPr="0095653C" w:rsidRDefault="004B5DCD" w:rsidP="0007338C">
      <w:r>
        <w:t xml:space="preserve">Актуальность программы </w:t>
      </w:r>
      <w:r w:rsidR="00C410BF" w:rsidRPr="0095653C">
        <w:t>для современных детей</w:t>
      </w:r>
      <w:r w:rsidR="00397714" w:rsidRPr="0095653C">
        <w:t>,</w:t>
      </w:r>
      <w:r w:rsidR="00C410BF" w:rsidRPr="0095653C">
        <w:t xml:space="preserve"> ведущих малоподвижный образ жизни, в условиях агрессивной информационной среды,</w:t>
      </w:r>
      <w:r>
        <w:t xml:space="preserve"> заключа</w:t>
      </w:r>
      <w:r w:rsidR="00051466">
        <w:t xml:space="preserve">ется в формировании позитивной </w:t>
      </w:r>
      <w:r>
        <w:t>психологии</w:t>
      </w:r>
      <w:r w:rsidR="00C410BF" w:rsidRPr="0095653C">
        <w:t xml:space="preserve"> общения </w:t>
      </w:r>
      <w:r>
        <w:t>и коллективного взаимодействия. З</w:t>
      </w:r>
      <w:r w:rsidR="00C410BF" w:rsidRPr="0095653C">
        <w:t xml:space="preserve">анятия </w:t>
      </w:r>
      <w:r>
        <w:t>по дополнительной общеобразовательной программе «Волейбол»</w:t>
      </w:r>
      <w:r w:rsidR="00C410BF" w:rsidRPr="0095653C">
        <w:t xml:space="preserve"> способствуют </w:t>
      </w:r>
      <w:r w:rsidR="00C410BF" w:rsidRPr="0095653C">
        <w:rPr>
          <w:bCs/>
        </w:rPr>
        <w:t>повышению самооценки</w:t>
      </w:r>
      <w:r w:rsidR="002C1FA1" w:rsidRPr="0095653C">
        <w:rPr>
          <w:bCs/>
        </w:rPr>
        <w:t>.</w:t>
      </w:r>
      <w:r w:rsidR="00B82DD8">
        <w:rPr>
          <w:bCs/>
        </w:rPr>
        <w:t xml:space="preserve"> </w:t>
      </w:r>
      <w:r w:rsidR="002C1FA1" w:rsidRPr="0095653C">
        <w:rPr>
          <w:bCs/>
        </w:rPr>
        <w:t>Т</w:t>
      </w:r>
      <w:r>
        <w:rPr>
          <w:bCs/>
        </w:rPr>
        <w:t xml:space="preserve">ренируясь </w:t>
      </w:r>
      <w:r w:rsidR="00C410BF" w:rsidRPr="0095653C">
        <w:rPr>
          <w:bCs/>
        </w:rPr>
        <w:t>в неформальной обстановке, в отличие от школы, где предъявляются строгие требов</w:t>
      </w:r>
      <w:r w:rsidR="002C1FA1" w:rsidRPr="0095653C">
        <w:rPr>
          <w:bCs/>
        </w:rPr>
        <w:t>ания к дисциплине, ребёнок больше</w:t>
      </w:r>
      <w:r w:rsidR="00C410BF" w:rsidRPr="0095653C">
        <w:rPr>
          <w:bCs/>
        </w:rPr>
        <w:t xml:space="preserve"> раскрепощается, что раскрывает его скрытые возможности по формированию логического мышления.</w:t>
      </w:r>
    </w:p>
    <w:p w:rsidR="00E843DC" w:rsidRPr="0095653C" w:rsidRDefault="004B5DCD" w:rsidP="0007338C">
      <w:r>
        <w:t xml:space="preserve">       Педагогическая </w:t>
      </w:r>
      <w:r w:rsidR="00E843DC" w:rsidRPr="0095653C">
        <w:t>целесообразность</w:t>
      </w:r>
      <w:r w:rsidR="002C1FA1" w:rsidRPr="0095653C">
        <w:t>.</w:t>
      </w:r>
      <w:r w:rsidR="00B82DD8">
        <w:t xml:space="preserve"> </w:t>
      </w:r>
      <w:r w:rsidR="002C1FA1" w:rsidRPr="0095653C">
        <w:t>П</w:t>
      </w:r>
      <w:r w:rsidR="00E843DC" w:rsidRPr="0095653C">
        <w:t>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E843DC" w:rsidRDefault="00E843DC" w:rsidP="0007338C">
      <w:pPr>
        <w:rPr>
          <w:b/>
          <w:bCs/>
          <w:caps/>
        </w:rPr>
      </w:pPr>
      <w:r w:rsidRPr="0095653C">
        <w:t>В условиях современной общеобразовательной школы у учащихся в связи с большими учебными нагрузками и объемами домашнего задания развивае</w:t>
      </w:r>
      <w:r w:rsidR="00E96BE8" w:rsidRPr="0095653C">
        <w:t>тся гиподинамия. Решить</w:t>
      </w:r>
      <w:r w:rsidR="000F60E2" w:rsidRPr="0095653C">
        <w:t>,</w:t>
      </w:r>
      <w:r w:rsidR="00E96BE8" w:rsidRPr="0095653C">
        <w:t xml:space="preserve"> отчасти</w:t>
      </w:r>
      <w:r w:rsidR="000F60E2" w:rsidRPr="0095653C">
        <w:t>,</w:t>
      </w:r>
      <w:r w:rsidRPr="0095653C">
        <w:t xml:space="preserve"> проблему призвана </w:t>
      </w:r>
      <w:r w:rsidR="000F60E2" w:rsidRPr="0095653C">
        <w:t>дополнительная общеобразовательная программа</w:t>
      </w:r>
      <w:r w:rsidRPr="0095653C">
        <w:t xml:space="preserve"> «Волейбол», направленная на удовлетворение потребностей в движен</w:t>
      </w:r>
      <w:r w:rsidR="00051466">
        <w:t xml:space="preserve">ии, оздоровлении и поддержании функциональности </w:t>
      </w:r>
      <w:r w:rsidRPr="0095653C">
        <w:t>организма.</w:t>
      </w:r>
      <w:r w:rsidR="00E96BE8" w:rsidRPr="0095653C">
        <w:t xml:space="preserve"> Занятия спортом дисциплинируют детей, помогают четко спланировать свое время.</w:t>
      </w:r>
    </w:p>
    <w:p w:rsidR="006B667A" w:rsidRPr="006B667A" w:rsidRDefault="006B667A" w:rsidP="0007338C">
      <w:pPr>
        <w:rPr>
          <w:b/>
          <w:bCs/>
          <w:caps/>
        </w:rPr>
      </w:pPr>
    </w:p>
    <w:p w:rsidR="00C77A6E" w:rsidRPr="0095653C" w:rsidRDefault="000F60E2" w:rsidP="0007338C">
      <w:pPr>
        <w:rPr>
          <w:b/>
        </w:rPr>
      </w:pPr>
      <w:r w:rsidRPr="0095653C">
        <w:rPr>
          <w:b/>
        </w:rPr>
        <w:t>Ц</w:t>
      </w:r>
      <w:r w:rsidR="00AC25C3" w:rsidRPr="0095653C">
        <w:rPr>
          <w:b/>
        </w:rPr>
        <w:t>ель:</w:t>
      </w:r>
    </w:p>
    <w:p w:rsidR="00AC25C3" w:rsidRPr="0095653C" w:rsidRDefault="00C77A6E" w:rsidP="00C77A6E">
      <w:pPr>
        <w:autoSpaceDE w:val="0"/>
        <w:autoSpaceDN w:val="0"/>
        <w:adjustRightInd w:val="0"/>
        <w:rPr>
          <w:lang w:eastAsia="ru-RU" w:bidi="ar-SA"/>
        </w:rPr>
      </w:pPr>
      <w:r w:rsidRPr="0095653C">
        <w:rPr>
          <w:lang w:eastAsia="ru-RU" w:bidi="ar-SA"/>
        </w:rPr>
        <w:t>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</w:t>
      </w:r>
      <w:r w:rsidR="00051466">
        <w:rPr>
          <w:lang w:eastAsia="ru-RU" w:bidi="ar-SA"/>
        </w:rPr>
        <w:t xml:space="preserve">ки избранного вида посредством </w:t>
      </w:r>
      <w:r w:rsidRPr="0095653C">
        <w:rPr>
          <w:lang w:eastAsia="ru-RU" w:bidi="ar-SA"/>
        </w:rPr>
        <w:t xml:space="preserve">регулярных </w:t>
      </w:r>
      <w:r w:rsidR="00DA6483">
        <w:rPr>
          <w:lang w:eastAsia="ru-RU" w:bidi="ar-SA"/>
        </w:rPr>
        <w:t>спортивно-оздоровительных</w:t>
      </w:r>
      <w:r w:rsidRPr="0095653C">
        <w:rPr>
          <w:lang w:eastAsia="ru-RU" w:bidi="ar-SA"/>
        </w:rPr>
        <w:t xml:space="preserve"> занятий волейболом.</w:t>
      </w:r>
    </w:p>
    <w:p w:rsidR="000E5BC3" w:rsidRPr="0095653C" w:rsidRDefault="000E5BC3" w:rsidP="0007338C"/>
    <w:p w:rsidR="00624F0B" w:rsidRDefault="002C1FA1" w:rsidP="00624F0B">
      <w:pPr>
        <w:rPr>
          <w:b/>
        </w:rPr>
      </w:pPr>
      <w:r w:rsidRPr="0095653C">
        <w:rPr>
          <w:b/>
        </w:rPr>
        <w:t>З</w:t>
      </w:r>
      <w:r w:rsidR="00AC25C3" w:rsidRPr="0095653C">
        <w:rPr>
          <w:b/>
        </w:rPr>
        <w:t>адачи:</w:t>
      </w:r>
    </w:p>
    <w:p w:rsidR="00AC25C3" w:rsidRPr="00624F0B" w:rsidRDefault="00E843DC" w:rsidP="00624F0B">
      <w:pPr>
        <w:rPr>
          <w:b/>
        </w:rPr>
      </w:pPr>
      <w:r w:rsidRPr="00624F0B">
        <w:rPr>
          <w:b/>
        </w:rPr>
        <w:t xml:space="preserve">1. </w:t>
      </w:r>
      <w:r w:rsidR="00AC25C3" w:rsidRPr="00624F0B">
        <w:rPr>
          <w:b/>
        </w:rPr>
        <w:t>Образовательные</w:t>
      </w:r>
      <w:r w:rsidR="00F84DDC" w:rsidRPr="00624F0B">
        <w:rPr>
          <w:b/>
        </w:rPr>
        <w:t>:</w:t>
      </w:r>
    </w:p>
    <w:p w:rsidR="00AC25C3" w:rsidRPr="0095653C" w:rsidRDefault="00AC25C3" w:rsidP="002C1FA1">
      <w:pPr>
        <w:numPr>
          <w:ilvl w:val="0"/>
          <w:numId w:val="28"/>
        </w:numPr>
      </w:pPr>
      <w:r w:rsidRPr="0095653C">
        <w:t xml:space="preserve">обучить </w:t>
      </w:r>
      <w:r w:rsidR="004B5DCD">
        <w:t>основным</w:t>
      </w:r>
      <w:r w:rsidRPr="0095653C">
        <w:t xml:space="preserve"> техническим приемам волейбола;</w:t>
      </w:r>
    </w:p>
    <w:p w:rsidR="00AC25C3" w:rsidRPr="0095653C" w:rsidRDefault="00AC25C3" w:rsidP="002C1FA1">
      <w:pPr>
        <w:numPr>
          <w:ilvl w:val="0"/>
          <w:numId w:val="28"/>
        </w:numPr>
      </w:pPr>
      <w:r w:rsidRPr="0095653C">
        <w:t>дать представление об оздоровлении организма и улучшении самочувствия;</w:t>
      </w:r>
    </w:p>
    <w:p w:rsidR="00C94F4B" w:rsidRPr="0095653C" w:rsidRDefault="00AC25C3" w:rsidP="002C1FA1">
      <w:pPr>
        <w:numPr>
          <w:ilvl w:val="0"/>
          <w:numId w:val="28"/>
        </w:numPr>
      </w:pPr>
      <w:r w:rsidRPr="0095653C">
        <w:t>дать не</w:t>
      </w:r>
      <w:r w:rsidR="004B5DCD">
        <w:t>обходимые дополнительные знания и умения</w:t>
      </w:r>
      <w:r w:rsidRPr="0095653C">
        <w:t xml:space="preserve"> в области раздела </w:t>
      </w:r>
      <w:r w:rsidR="004B5DCD">
        <w:t>«Физическая культура и спорт»</w:t>
      </w:r>
      <w:r w:rsidRPr="0095653C">
        <w:t xml:space="preserve"> – спортивные игры (волейбол); </w:t>
      </w:r>
    </w:p>
    <w:p w:rsidR="00AC25C3" w:rsidRPr="0095653C" w:rsidRDefault="00E96BE8" w:rsidP="002C1FA1">
      <w:pPr>
        <w:numPr>
          <w:ilvl w:val="0"/>
          <w:numId w:val="28"/>
        </w:numPr>
      </w:pPr>
      <w:r w:rsidRPr="0095653C">
        <w:t xml:space="preserve">обучить </w:t>
      </w:r>
      <w:r w:rsidR="004B5DCD">
        <w:t xml:space="preserve">основным </w:t>
      </w:r>
      <w:r w:rsidR="00C94F4B" w:rsidRPr="0095653C">
        <w:t>тактическим приё</w:t>
      </w:r>
      <w:r w:rsidR="00AC25C3" w:rsidRPr="0095653C">
        <w:t>мам волейбола;</w:t>
      </w:r>
    </w:p>
    <w:p w:rsidR="00C94F4B" w:rsidRPr="0095653C" w:rsidRDefault="00AC25C3" w:rsidP="0007338C">
      <w:pPr>
        <w:numPr>
          <w:ilvl w:val="0"/>
          <w:numId w:val="28"/>
        </w:numPr>
      </w:pPr>
      <w:r w:rsidRPr="0095653C">
        <w:t>научить</w:t>
      </w:r>
      <w:r w:rsidR="00B82DD8">
        <w:t xml:space="preserve"> </w:t>
      </w:r>
      <w:r w:rsidR="00FC09B2" w:rsidRPr="0095653C">
        <w:t>правильно</w:t>
      </w:r>
      <w:r w:rsidRPr="0095653C">
        <w:t xml:space="preserve"> регулировать свою физическую нагрузку.</w:t>
      </w:r>
    </w:p>
    <w:p w:rsidR="00AC25C3" w:rsidRPr="0095653C" w:rsidRDefault="00F84DDC" w:rsidP="0007338C">
      <w:pPr>
        <w:pStyle w:val="3"/>
        <w:rPr>
          <w:rFonts w:ascii="Times New Roman" w:hAnsi="Times New Roman" w:cs="Times New Roman"/>
          <w:sz w:val="28"/>
          <w:szCs w:val="28"/>
        </w:rPr>
      </w:pPr>
      <w:r w:rsidRPr="0095653C">
        <w:rPr>
          <w:rFonts w:ascii="Times New Roman" w:hAnsi="Times New Roman" w:cs="Times New Roman"/>
          <w:sz w:val="28"/>
          <w:szCs w:val="28"/>
        </w:rPr>
        <w:t xml:space="preserve">2. </w:t>
      </w:r>
      <w:r w:rsidR="00AC25C3" w:rsidRPr="0095653C">
        <w:rPr>
          <w:rFonts w:ascii="Times New Roman" w:hAnsi="Times New Roman" w:cs="Times New Roman"/>
          <w:sz w:val="28"/>
          <w:szCs w:val="28"/>
        </w:rPr>
        <w:t>Развивающие</w:t>
      </w:r>
      <w:r w:rsidRPr="0095653C">
        <w:rPr>
          <w:rFonts w:ascii="Times New Roman" w:hAnsi="Times New Roman" w:cs="Times New Roman"/>
          <w:sz w:val="28"/>
          <w:szCs w:val="28"/>
        </w:rPr>
        <w:t>:</w:t>
      </w:r>
    </w:p>
    <w:p w:rsidR="00AC25C3" w:rsidRPr="0095653C" w:rsidRDefault="00AC25C3" w:rsidP="002C1FA1">
      <w:pPr>
        <w:numPr>
          <w:ilvl w:val="0"/>
          <w:numId w:val="29"/>
        </w:numPr>
      </w:pPr>
      <w:r w:rsidRPr="0095653C">
        <w:t>развить координацию движений и основные физические качества.</w:t>
      </w:r>
    </w:p>
    <w:p w:rsidR="00AC25C3" w:rsidRPr="0095653C" w:rsidRDefault="00AC25C3" w:rsidP="002C1FA1">
      <w:pPr>
        <w:numPr>
          <w:ilvl w:val="0"/>
          <w:numId w:val="29"/>
        </w:numPr>
      </w:pPr>
      <w:r w:rsidRPr="0095653C">
        <w:t>способствовать повышению работоспособности учащихся,</w:t>
      </w:r>
    </w:p>
    <w:p w:rsidR="00AC25C3" w:rsidRPr="0095653C" w:rsidRDefault="00AC25C3" w:rsidP="002C1FA1">
      <w:pPr>
        <w:numPr>
          <w:ilvl w:val="0"/>
          <w:numId w:val="29"/>
        </w:numPr>
      </w:pPr>
      <w:r w:rsidRPr="0095653C">
        <w:t>развивать двигательные способности,</w:t>
      </w:r>
    </w:p>
    <w:p w:rsidR="008F6857" w:rsidRDefault="00AC25C3" w:rsidP="0007338C">
      <w:pPr>
        <w:numPr>
          <w:ilvl w:val="0"/>
          <w:numId w:val="29"/>
        </w:numPr>
      </w:pPr>
      <w:r w:rsidRPr="0095653C">
        <w:t>формировать навыки самостоятельных занятий физическими упражн</w:t>
      </w:r>
      <w:r w:rsidR="004B5DCD">
        <w:t>ениями во время игрового досуга.</w:t>
      </w:r>
    </w:p>
    <w:p w:rsidR="008F6857" w:rsidRDefault="008F6857" w:rsidP="008F6857">
      <w:pPr>
        <w:ind w:left="720"/>
      </w:pPr>
    </w:p>
    <w:p w:rsidR="00AC25C3" w:rsidRPr="008F6857" w:rsidRDefault="00E843DC" w:rsidP="008F6857">
      <w:pPr>
        <w:rPr>
          <w:b/>
        </w:rPr>
      </w:pPr>
      <w:r w:rsidRPr="008F6857">
        <w:rPr>
          <w:b/>
        </w:rPr>
        <w:t xml:space="preserve">3.  </w:t>
      </w:r>
      <w:r w:rsidR="00AC25C3" w:rsidRPr="008F6857">
        <w:rPr>
          <w:b/>
        </w:rPr>
        <w:t>Воспитательные</w:t>
      </w:r>
      <w:r w:rsidR="00F84DDC" w:rsidRPr="008F6857">
        <w:rPr>
          <w:b/>
        </w:rPr>
        <w:t>:</w:t>
      </w:r>
    </w:p>
    <w:p w:rsidR="00AC25C3" w:rsidRPr="0095653C" w:rsidRDefault="00AC25C3" w:rsidP="002C1FA1">
      <w:pPr>
        <w:numPr>
          <w:ilvl w:val="0"/>
          <w:numId w:val="30"/>
        </w:numPr>
      </w:pPr>
      <w:r w:rsidRPr="0095653C">
        <w:lastRenderedPageBreak/>
        <w:t>воспитывать чувство коллективизма, взаимопомощи и взаимовыручки;</w:t>
      </w:r>
    </w:p>
    <w:p w:rsidR="00AC25C3" w:rsidRPr="0095653C" w:rsidRDefault="00AC25C3" w:rsidP="002C1FA1">
      <w:pPr>
        <w:numPr>
          <w:ilvl w:val="0"/>
          <w:numId w:val="30"/>
        </w:numPr>
      </w:pPr>
      <w:r w:rsidRPr="0095653C">
        <w:t>воспитывать дисциплинированность;</w:t>
      </w:r>
    </w:p>
    <w:p w:rsidR="00AC25C3" w:rsidRPr="0095653C" w:rsidRDefault="00AC25C3" w:rsidP="002C1FA1">
      <w:pPr>
        <w:numPr>
          <w:ilvl w:val="0"/>
          <w:numId w:val="30"/>
        </w:numPr>
      </w:pPr>
      <w:r w:rsidRPr="0095653C">
        <w:t>способствовать снятию стре</w:t>
      </w:r>
      <w:r w:rsidR="00CE61EE" w:rsidRPr="0095653C">
        <w:t>ссов и раздражительности;</w:t>
      </w:r>
    </w:p>
    <w:p w:rsidR="00DB1916" w:rsidRPr="00592CFA" w:rsidRDefault="00051466" w:rsidP="00830DA4">
      <w:pPr>
        <w:numPr>
          <w:ilvl w:val="0"/>
          <w:numId w:val="30"/>
        </w:numPr>
      </w:pPr>
      <w:r>
        <w:t xml:space="preserve">способствовать </w:t>
      </w:r>
      <w:r w:rsidR="00CE61EE" w:rsidRPr="0095653C">
        <w:t>работе  в коллективе, подчинять свои действия интересам коллектива в достижении общей цели.</w:t>
      </w:r>
    </w:p>
    <w:p w:rsidR="004B5DCD" w:rsidRDefault="003E1C0F" w:rsidP="00F66966">
      <w:pPr>
        <w:pStyle w:val="a4"/>
        <w:jc w:val="left"/>
      </w:pPr>
      <w:r w:rsidRPr="004B5DCD">
        <w:rPr>
          <w:rFonts w:ascii="Times New Roman" w:hAnsi="Times New Roman"/>
          <w:b w:val="0"/>
          <w:sz w:val="28"/>
          <w:szCs w:val="28"/>
        </w:rPr>
        <w:t>Прогр</w:t>
      </w:r>
      <w:r w:rsidR="004B5DCD">
        <w:rPr>
          <w:rFonts w:ascii="Times New Roman" w:hAnsi="Times New Roman"/>
          <w:b w:val="0"/>
          <w:sz w:val="28"/>
          <w:szCs w:val="28"/>
        </w:rPr>
        <w:t xml:space="preserve">амма рассчитана на более полное </w:t>
      </w:r>
      <w:r w:rsidRPr="004B5DCD">
        <w:rPr>
          <w:rFonts w:ascii="Times New Roman" w:hAnsi="Times New Roman"/>
          <w:b w:val="0"/>
          <w:sz w:val="28"/>
          <w:szCs w:val="28"/>
        </w:rPr>
        <w:t>изучение, закрепление, соверше</w:t>
      </w:r>
      <w:r w:rsidR="004B5DCD">
        <w:rPr>
          <w:rFonts w:ascii="Times New Roman" w:hAnsi="Times New Roman"/>
          <w:b w:val="0"/>
          <w:sz w:val="28"/>
          <w:szCs w:val="28"/>
        </w:rPr>
        <w:t xml:space="preserve">нствование полученных школьных </w:t>
      </w:r>
      <w:r w:rsidRPr="004B5DCD">
        <w:rPr>
          <w:rFonts w:ascii="Times New Roman" w:hAnsi="Times New Roman"/>
          <w:b w:val="0"/>
          <w:sz w:val="28"/>
          <w:szCs w:val="28"/>
        </w:rPr>
        <w:t>н</w:t>
      </w:r>
      <w:r w:rsidR="00051466">
        <w:rPr>
          <w:rFonts w:ascii="Times New Roman" w:hAnsi="Times New Roman"/>
          <w:b w:val="0"/>
          <w:sz w:val="28"/>
          <w:szCs w:val="28"/>
        </w:rPr>
        <w:t xml:space="preserve">авыков и </w:t>
      </w:r>
      <w:r w:rsidR="002C1FA1" w:rsidRPr="004B5DCD">
        <w:rPr>
          <w:rFonts w:ascii="Times New Roman" w:hAnsi="Times New Roman"/>
          <w:b w:val="0"/>
          <w:sz w:val="28"/>
          <w:szCs w:val="28"/>
        </w:rPr>
        <w:t>расширенное освоение, в отличие от школьного курса,</w:t>
      </w:r>
      <w:r w:rsidR="00051466">
        <w:rPr>
          <w:rFonts w:ascii="Times New Roman" w:hAnsi="Times New Roman"/>
          <w:b w:val="0"/>
          <w:sz w:val="28"/>
          <w:szCs w:val="28"/>
        </w:rPr>
        <w:t xml:space="preserve"> более глубоких приёмов </w:t>
      </w:r>
      <w:r w:rsidRPr="004B5DCD">
        <w:rPr>
          <w:rFonts w:ascii="Times New Roman" w:hAnsi="Times New Roman"/>
          <w:b w:val="0"/>
          <w:sz w:val="28"/>
          <w:szCs w:val="28"/>
        </w:rPr>
        <w:t>изб</w:t>
      </w:r>
      <w:r w:rsidR="007B5B74" w:rsidRPr="004B5DCD">
        <w:rPr>
          <w:rFonts w:ascii="Times New Roman" w:hAnsi="Times New Roman"/>
          <w:b w:val="0"/>
          <w:sz w:val="28"/>
          <w:szCs w:val="28"/>
        </w:rPr>
        <w:t>ранного вида спорта</w:t>
      </w:r>
      <w:r w:rsidR="00F66966">
        <w:rPr>
          <w:rFonts w:ascii="Times New Roman" w:hAnsi="Times New Roman"/>
          <w:b w:val="0"/>
          <w:sz w:val="28"/>
          <w:szCs w:val="28"/>
        </w:rPr>
        <w:t>.</w:t>
      </w:r>
    </w:p>
    <w:p w:rsidR="004B5DCD" w:rsidRPr="004B5DCD" w:rsidRDefault="00F66966" w:rsidP="00F66966">
      <w:pPr>
        <w:widowControl w:val="0"/>
        <w:tabs>
          <w:tab w:val="left" w:pos="567"/>
        </w:tabs>
        <w:autoSpaceDE w:val="0"/>
        <w:autoSpaceDN w:val="0"/>
        <w:adjustRightInd w:val="0"/>
        <w:ind w:hanging="17"/>
        <w:jc w:val="both"/>
        <w:rPr>
          <w:lang w:eastAsia="ru-RU" w:bidi="ar-SA"/>
        </w:rPr>
      </w:pPr>
      <w:r w:rsidRPr="00F66966">
        <w:rPr>
          <w:highlight w:val="white"/>
          <w:lang w:eastAsia="ru-RU" w:bidi="ar-SA"/>
        </w:rPr>
        <w:t>Программа рассчитана на 312 часов подготовки.</w:t>
      </w:r>
      <w:r w:rsidR="00B82DD8">
        <w:rPr>
          <w:lang w:eastAsia="ru-RU" w:bidi="ar-SA"/>
        </w:rPr>
        <w:t xml:space="preserve"> </w:t>
      </w:r>
      <w:r w:rsidR="004B5DCD" w:rsidRPr="004B5DCD">
        <w:rPr>
          <w:lang w:eastAsia="ru-RU" w:bidi="ar-SA"/>
        </w:rPr>
        <w:t>Срок реализации программы - 1 год (с 1 сентября по 31 августа). Набор ведется с 1 сентября по 15 октября.</w:t>
      </w:r>
      <w:r w:rsidR="00B82DD8">
        <w:rPr>
          <w:lang w:eastAsia="ru-RU" w:bidi="ar-SA"/>
        </w:rPr>
        <w:t xml:space="preserve"> </w:t>
      </w:r>
      <w:r w:rsidR="004B5DCD" w:rsidRPr="004B5DCD">
        <w:rPr>
          <w:highlight w:val="white"/>
          <w:lang w:eastAsia="ru-RU" w:bidi="ar-SA"/>
        </w:rPr>
        <w:t>Успешность реализации дополнительной образовательной программы определяется итоговой аттестацией.</w:t>
      </w:r>
    </w:p>
    <w:p w:rsidR="00F66966" w:rsidRDefault="004B5DCD" w:rsidP="0007338C">
      <w:r w:rsidRPr="004B5DCD">
        <w:rPr>
          <w:highlight w:val="white"/>
          <w:lang w:eastAsia="ru-RU" w:bidi="ar-SA"/>
        </w:rPr>
        <w:t>В группы, реализующие общеразвивающие программы, зачисляются все желающие, имеющие разрешение врача и заявление родителей (законных представителей).</w:t>
      </w:r>
      <w:r w:rsidR="003E1C0F" w:rsidRPr="0095653C">
        <w:t>Прог</w:t>
      </w:r>
      <w:r w:rsidR="004D79A8" w:rsidRPr="0095653C">
        <w:t xml:space="preserve">рамма предназначена для детей </w:t>
      </w:r>
      <w:r w:rsidR="002C1FA1" w:rsidRPr="0095653C">
        <w:t>9</w:t>
      </w:r>
      <w:r w:rsidR="004D79A8" w:rsidRPr="0095653C">
        <w:t>-1</w:t>
      </w:r>
      <w:r w:rsidR="00E61F3A" w:rsidRPr="0095653C">
        <w:t>8</w:t>
      </w:r>
      <w:r w:rsidR="003E1C0F" w:rsidRPr="0095653C">
        <w:t xml:space="preserve"> лет.</w:t>
      </w:r>
    </w:p>
    <w:p w:rsidR="00F66966" w:rsidRDefault="00F66966" w:rsidP="0007338C"/>
    <w:p w:rsidR="00350CA5" w:rsidRDefault="00F66966" w:rsidP="0007338C">
      <w:pPr>
        <w:numPr>
          <w:ilvl w:val="0"/>
          <w:numId w:val="43"/>
        </w:numPr>
        <w:jc w:val="center"/>
        <w:rPr>
          <w:b/>
        </w:rPr>
      </w:pPr>
      <w:r w:rsidRPr="00F66966">
        <w:rPr>
          <w:b/>
        </w:rPr>
        <w:t>УЧЕБНЫЙ ПЛАН</w:t>
      </w:r>
    </w:p>
    <w:p w:rsidR="00624F0B" w:rsidRPr="00F66966" w:rsidRDefault="00624F0B" w:rsidP="00624F0B">
      <w:pPr>
        <w:ind w:left="720"/>
        <w:rPr>
          <w:b/>
        </w:rPr>
      </w:pPr>
    </w:p>
    <w:p w:rsidR="00F66966" w:rsidRDefault="00F66966" w:rsidP="008F6857">
      <w:pPr>
        <w:autoSpaceDE w:val="0"/>
        <w:autoSpaceDN w:val="0"/>
        <w:adjustRightInd w:val="0"/>
        <w:jc w:val="center"/>
        <w:rPr>
          <w:highlight w:val="white"/>
          <w:lang w:eastAsia="ru-RU" w:bidi="ar-SA"/>
        </w:rPr>
      </w:pPr>
      <w:r w:rsidRPr="00F66966">
        <w:rPr>
          <w:highlight w:val="white"/>
          <w:lang w:eastAsia="ru-RU" w:bidi="ar-SA"/>
        </w:rPr>
        <w:t>Учебный план подготовки обучающихся по дополнительной общеразвивающей образовательной программе составлен на 52 недели.</w:t>
      </w:r>
    </w:p>
    <w:tbl>
      <w:tblPr>
        <w:tblW w:w="10348" w:type="dxa"/>
        <w:tblLayout w:type="fixed"/>
        <w:tblLook w:val="0000"/>
      </w:tblPr>
      <w:tblGrid>
        <w:gridCol w:w="425"/>
        <w:gridCol w:w="2264"/>
        <w:gridCol w:w="561"/>
        <w:gridCol w:w="480"/>
        <w:gridCol w:w="478"/>
        <w:gridCol w:w="612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F66966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lang w:eastAsia="ru-RU" w:bidi="ar-SA"/>
              </w:rPr>
            </w:pPr>
            <w:r w:rsidRPr="0013313C">
              <w:rPr>
                <w:lang w:eastAsia="ru-RU" w:bidi="ar-SA"/>
              </w:rPr>
              <w:t>№</w:t>
            </w:r>
          </w:p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  <w:lang w:eastAsia="ru-RU" w:bidi="ar-SA"/>
              </w:rPr>
            </w:pPr>
            <w:r w:rsidRPr="0013313C">
              <w:rPr>
                <w:b/>
                <w:sz w:val="24"/>
                <w:szCs w:val="24"/>
                <w:lang w:eastAsia="ru-RU" w:bidi="ar-SA"/>
              </w:rPr>
              <w:t>Разделы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IX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 xml:space="preserve"> 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XI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XI</w:t>
            </w:r>
            <w:r w:rsidRPr="0013313C">
              <w:rPr>
                <w:sz w:val="24"/>
                <w:szCs w:val="24"/>
                <w:lang w:val="en-US" w:eastAsia="ru-RU" w:bidi="ar-SA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 w:bidi="ar-SA"/>
              </w:rPr>
            </w:pPr>
            <w:r w:rsidRPr="0013313C">
              <w:rPr>
                <w:sz w:val="24"/>
                <w:szCs w:val="24"/>
                <w:lang w:eastAsia="ru-RU" w:bidi="ar-SA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  <w:lang w:eastAsia="ru-RU" w:bidi="ar-SA"/>
              </w:rPr>
            </w:pPr>
            <w:r w:rsidRPr="0013313C">
              <w:rPr>
                <w:b/>
                <w:sz w:val="24"/>
                <w:szCs w:val="24"/>
                <w:lang w:eastAsia="ru-RU" w:bidi="ar-SA"/>
              </w:rPr>
              <w:t>Всего</w:t>
            </w:r>
          </w:p>
        </w:tc>
      </w:tr>
      <w:tr w:rsidR="00F66966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2"/>
              <w:rPr>
                <w:bCs/>
                <w:sz w:val="26"/>
                <w:szCs w:val="26"/>
                <w:lang w:eastAsia="ru-RU" w:bidi="ar-SA"/>
              </w:rPr>
            </w:pPr>
            <w:r w:rsidRPr="0013313C">
              <w:rPr>
                <w:bCs/>
                <w:sz w:val="26"/>
                <w:szCs w:val="26"/>
                <w:lang w:eastAsia="ru-RU" w:bidi="ar-SA"/>
              </w:rPr>
              <w:t>Теоретическая</w:t>
            </w:r>
          </w:p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подготовка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053C9A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 w:rsidRPr="0013313C">
              <w:rPr>
                <w:b/>
                <w:sz w:val="26"/>
                <w:szCs w:val="26"/>
                <w:lang w:eastAsia="ru-RU" w:bidi="ar-SA"/>
              </w:rPr>
              <w:t>10</w:t>
            </w:r>
          </w:p>
        </w:tc>
      </w:tr>
      <w:tr w:rsidR="00F66966" w:rsidRPr="0013313C" w:rsidTr="00524D4E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8F6857" w:rsidP="00F669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 xml:space="preserve">Общая физическая  подготовка  </w:t>
            </w:r>
            <w:r w:rsidR="00F66966" w:rsidRPr="0013313C">
              <w:rPr>
                <w:sz w:val="26"/>
                <w:szCs w:val="26"/>
                <w:lang w:eastAsia="ru-RU" w:bidi="ar-SA"/>
              </w:rPr>
              <w:t>ОФП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13313C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71</w:t>
            </w:r>
          </w:p>
        </w:tc>
      </w:tr>
      <w:tr w:rsidR="00F66966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8F6857" w:rsidP="00F669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 xml:space="preserve">Специальная физическая подготовка  </w:t>
            </w:r>
            <w:r w:rsidR="00F66966" w:rsidRPr="0013313C">
              <w:rPr>
                <w:sz w:val="26"/>
                <w:szCs w:val="26"/>
                <w:lang w:eastAsia="ru-RU" w:bidi="ar-SA"/>
              </w:rPr>
              <w:t>СФП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13313C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31</w:t>
            </w:r>
          </w:p>
        </w:tc>
      </w:tr>
      <w:tr w:rsidR="0013313C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C5CD9" w:rsidP="00FC5C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 xml:space="preserve">Основы технической </w:t>
            </w:r>
            <w:r w:rsidR="00F66966" w:rsidRPr="0013313C">
              <w:rPr>
                <w:sz w:val="26"/>
                <w:szCs w:val="26"/>
                <w:lang w:eastAsia="ru-RU" w:bidi="ar-SA"/>
              </w:rPr>
              <w:t>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992C2D" w:rsidRDefault="00053C9A" w:rsidP="00992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  <w:r w:rsidR="00992C2D">
              <w:rPr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992C2D" w:rsidRDefault="00992C2D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val="en-US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992C2D" w:rsidRDefault="00992C2D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val="en-US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053C9A" w:rsidP="00133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 w:rsidRPr="0013313C">
              <w:rPr>
                <w:b/>
                <w:sz w:val="26"/>
                <w:szCs w:val="26"/>
                <w:lang w:eastAsia="ru-RU" w:bidi="ar-SA"/>
              </w:rPr>
              <w:t>10</w:t>
            </w:r>
            <w:r w:rsidR="0013313C">
              <w:rPr>
                <w:b/>
                <w:sz w:val="26"/>
                <w:szCs w:val="26"/>
                <w:lang w:eastAsia="ru-RU" w:bidi="ar-SA"/>
              </w:rPr>
              <w:t>2</w:t>
            </w:r>
          </w:p>
        </w:tc>
      </w:tr>
      <w:tr w:rsidR="00FC5CD9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FC5CD9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FC5CD9" w:rsidP="00FC5C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Основы тактической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CD9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D9" w:rsidRPr="0013313C" w:rsidRDefault="0013313C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39</w:t>
            </w:r>
          </w:p>
        </w:tc>
      </w:tr>
      <w:tr w:rsidR="00053C9A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FC5C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Игровая подготовка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A" w:rsidRPr="0013313C" w:rsidRDefault="00053C9A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9A" w:rsidRPr="0013313C" w:rsidRDefault="0013313C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49</w:t>
            </w:r>
          </w:p>
        </w:tc>
      </w:tr>
      <w:tr w:rsidR="00F66966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F669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Соревновательная деятельность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13313C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6</w:t>
            </w:r>
          </w:p>
        </w:tc>
      </w:tr>
      <w:tr w:rsidR="00F66966" w:rsidRPr="0013313C" w:rsidTr="00524D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053C9A" w:rsidP="00F6696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Итоговая аттестация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927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ar-SA"/>
              </w:rPr>
            </w:pPr>
            <w:r w:rsidRPr="0013313C">
              <w:rPr>
                <w:sz w:val="26"/>
                <w:szCs w:val="26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 w:rsidRPr="0013313C">
              <w:rPr>
                <w:b/>
                <w:sz w:val="26"/>
                <w:szCs w:val="26"/>
                <w:lang w:eastAsia="ru-RU" w:bidi="ar-SA"/>
              </w:rPr>
              <w:t>4</w:t>
            </w:r>
          </w:p>
        </w:tc>
      </w:tr>
      <w:tr w:rsidR="00F66966" w:rsidRPr="0013313C" w:rsidTr="00524D4E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ru-RU" w:bidi="ar-SA"/>
              </w:rPr>
            </w:pPr>
            <w:r w:rsidRPr="0013313C">
              <w:rPr>
                <w:b/>
                <w:sz w:val="26"/>
                <w:szCs w:val="26"/>
                <w:lang w:eastAsia="ru-RU" w:bidi="ar-SA"/>
              </w:rPr>
              <w:t>Всего за месяц</w:t>
            </w:r>
          </w:p>
          <w:p w:rsidR="0092766E" w:rsidRPr="0013313C" w:rsidRDefault="0092766E" w:rsidP="00F6696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13313C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330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992C2D" w:rsidRDefault="00330500" w:rsidP="00992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</w:t>
            </w:r>
            <w:r w:rsidR="00992C2D">
              <w:rPr>
                <w:b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330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992C2D" w:rsidRDefault="00330500" w:rsidP="00992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</w:t>
            </w:r>
            <w:r w:rsidR="00992C2D">
              <w:rPr>
                <w:b/>
                <w:sz w:val="26"/>
                <w:szCs w:val="26"/>
                <w:lang w:val="en-US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992C2D" w:rsidRDefault="00330500" w:rsidP="00992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</w:t>
            </w:r>
            <w:r w:rsidR="00992C2D">
              <w:rPr>
                <w:b/>
                <w:sz w:val="26"/>
                <w:szCs w:val="26"/>
                <w:lang w:val="en-US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330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966" w:rsidRPr="0013313C" w:rsidRDefault="00330500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>
              <w:rPr>
                <w:b/>
                <w:sz w:val="26"/>
                <w:szCs w:val="26"/>
                <w:lang w:eastAsia="ru-RU" w:bidi="ar-S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66" w:rsidRPr="0013313C" w:rsidRDefault="00F66966" w:rsidP="00F66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 w:bidi="ar-SA"/>
              </w:rPr>
            </w:pPr>
            <w:r w:rsidRPr="0013313C">
              <w:rPr>
                <w:b/>
                <w:sz w:val="26"/>
                <w:szCs w:val="26"/>
                <w:lang w:eastAsia="ru-RU" w:bidi="ar-SA"/>
              </w:rPr>
              <w:t>312</w:t>
            </w:r>
          </w:p>
        </w:tc>
      </w:tr>
    </w:tbl>
    <w:p w:rsidR="00F66966" w:rsidRDefault="00BD13A5" w:rsidP="007E2A1F">
      <w:pPr>
        <w:numPr>
          <w:ilvl w:val="0"/>
          <w:numId w:val="43"/>
        </w:numPr>
        <w:autoSpaceDE w:val="0"/>
        <w:autoSpaceDN w:val="0"/>
        <w:adjustRightInd w:val="0"/>
        <w:jc w:val="center"/>
        <w:rPr>
          <w:b/>
          <w:highlight w:val="white"/>
          <w:lang w:eastAsia="ru-RU" w:bidi="ar-SA"/>
        </w:rPr>
      </w:pPr>
      <w:r w:rsidRPr="003571A5">
        <w:rPr>
          <w:b/>
          <w:highlight w:val="white"/>
          <w:lang w:eastAsia="ru-RU" w:bidi="ar-SA"/>
        </w:rPr>
        <w:lastRenderedPageBreak/>
        <w:t>СОДЕРЖАНИЕ ПРОГРАММЫ</w:t>
      </w:r>
    </w:p>
    <w:p w:rsidR="000813B6" w:rsidRPr="003571A5" w:rsidRDefault="000813B6" w:rsidP="000813B6">
      <w:pPr>
        <w:autoSpaceDE w:val="0"/>
        <w:autoSpaceDN w:val="0"/>
        <w:adjustRightInd w:val="0"/>
        <w:ind w:left="720"/>
        <w:rPr>
          <w:b/>
          <w:highlight w:val="white"/>
          <w:lang w:eastAsia="ru-RU" w:bidi="ar-SA"/>
        </w:rPr>
      </w:pPr>
    </w:p>
    <w:p w:rsidR="00BD13A5" w:rsidRDefault="00BD13A5" w:rsidP="00BD13A5">
      <w:pPr>
        <w:numPr>
          <w:ilvl w:val="1"/>
          <w:numId w:val="43"/>
        </w:numPr>
        <w:autoSpaceDE w:val="0"/>
        <w:autoSpaceDN w:val="0"/>
        <w:adjustRightInd w:val="0"/>
        <w:jc w:val="center"/>
        <w:rPr>
          <w:b/>
          <w:highlight w:val="white"/>
          <w:lang w:eastAsia="ru-RU" w:bidi="ar-SA"/>
        </w:rPr>
      </w:pPr>
      <w:r w:rsidRPr="003571A5">
        <w:rPr>
          <w:b/>
          <w:highlight w:val="white"/>
          <w:lang w:eastAsia="ru-RU" w:bidi="ar-SA"/>
        </w:rPr>
        <w:t>Теоретическая подготовка.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7230"/>
        <w:gridCol w:w="1713"/>
      </w:tblGrid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 xml:space="preserve">№ </w:t>
            </w:r>
          </w:p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Тема теоретической подготовки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Количество часов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Физическая культура и спорт в России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1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highlight w:val="white"/>
                <w:lang w:eastAsia="ru-RU" w:bidi="ar-SA"/>
              </w:rPr>
            </w:pPr>
            <w:r>
              <w:rPr>
                <w:bCs/>
                <w:color w:val="000000"/>
                <w:highlight w:val="white"/>
                <w:lang w:eastAsia="ru-RU" w:bidi="ar-SA"/>
              </w:rPr>
              <w:t>Сведения о строении и функциях организма человека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1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highlight w:val="white"/>
                <w:lang w:eastAsia="ru-RU" w:bidi="ar-SA"/>
              </w:rPr>
            </w:pPr>
            <w:r>
              <w:rPr>
                <w:bCs/>
                <w:color w:val="000000"/>
                <w:highlight w:val="white"/>
                <w:lang w:eastAsia="ru-RU" w:bidi="ar-SA"/>
              </w:rPr>
              <w:t>Влияние физических упражнений на организм человека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1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highlight w:val="white"/>
                <w:lang w:eastAsia="ru-RU" w:bidi="ar-SA"/>
              </w:rPr>
            </w:pPr>
            <w:r>
              <w:rPr>
                <w:iCs/>
                <w:color w:val="000000"/>
                <w:lang w:eastAsia="ru-RU" w:bidi="ar-SA"/>
              </w:rPr>
              <w:t>Гигиена, врачебный контроль и самоконтроль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>
              <w:rPr>
                <w:bCs/>
                <w:color w:val="000000"/>
                <w:highlight w:val="white"/>
                <w:lang w:eastAsia="ru-RU" w:bidi="ar-SA"/>
              </w:rPr>
              <w:t>2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highlight w:val="white"/>
                <w:lang w:eastAsia="ru-RU" w:bidi="ar-SA"/>
              </w:rPr>
            </w:pPr>
            <w:r>
              <w:rPr>
                <w:bCs/>
                <w:color w:val="000000"/>
                <w:highlight w:val="white"/>
                <w:lang w:eastAsia="ru-RU" w:bidi="ar-SA"/>
              </w:rPr>
              <w:t>Правила игры в волейбол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2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highlight w:val="white"/>
                <w:lang w:eastAsia="ru-RU" w:bidi="ar-SA"/>
              </w:rPr>
            </w:pPr>
            <w:r>
              <w:rPr>
                <w:bCs/>
                <w:color w:val="000000"/>
                <w:highlight w:val="white"/>
                <w:lang w:eastAsia="ru-RU" w:bidi="ar-SA"/>
              </w:rPr>
              <w:t>Места занятий и инвентарь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>
              <w:rPr>
                <w:bCs/>
                <w:color w:val="000000"/>
                <w:highlight w:val="white"/>
                <w:lang w:eastAsia="ru-RU" w:bidi="ar-SA"/>
              </w:rPr>
              <w:t>1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/>
                <w:bCs/>
                <w:color w:val="000000"/>
                <w:highlight w:val="white"/>
                <w:lang w:eastAsia="ru-RU" w:bidi="ar-SA"/>
              </w:rPr>
              <w:t>7</w:t>
            </w:r>
            <w:r>
              <w:rPr>
                <w:b/>
                <w:bCs/>
                <w:color w:val="000000"/>
                <w:highlight w:val="white"/>
                <w:lang w:eastAsia="ru-RU" w:bidi="ar-S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Основы техники игры и техническая подготовка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2</w:t>
            </w:r>
          </w:p>
        </w:tc>
      </w:tr>
      <w:tr w:rsidR="000813B6" w:rsidRPr="000813B6" w:rsidTr="000813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highlight w:val="white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B6" w:rsidRPr="000813B6" w:rsidRDefault="000813B6" w:rsidP="000813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white"/>
                <w:lang w:eastAsia="ru-RU" w:bidi="ar-SA"/>
              </w:rPr>
            </w:pPr>
            <w:r w:rsidRPr="000813B6">
              <w:rPr>
                <w:bCs/>
                <w:color w:val="000000"/>
                <w:highlight w:val="white"/>
                <w:lang w:eastAsia="ru-RU" w:bidi="ar-SA"/>
              </w:rPr>
              <w:t>10</w:t>
            </w:r>
          </w:p>
        </w:tc>
      </w:tr>
    </w:tbl>
    <w:p w:rsidR="000813B6" w:rsidRPr="003571A5" w:rsidRDefault="000813B6" w:rsidP="000813B6">
      <w:pPr>
        <w:autoSpaceDE w:val="0"/>
        <w:autoSpaceDN w:val="0"/>
        <w:adjustRightInd w:val="0"/>
        <w:rPr>
          <w:b/>
          <w:highlight w:val="white"/>
          <w:lang w:eastAsia="ru-RU" w:bidi="ar-SA"/>
        </w:rPr>
      </w:pPr>
    </w:p>
    <w:p w:rsidR="000813B6" w:rsidRPr="000813B6" w:rsidRDefault="000813B6" w:rsidP="000813B6">
      <w:pPr>
        <w:autoSpaceDE w:val="0"/>
        <w:autoSpaceDN w:val="0"/>
        <w:adjustRightInd w:val="0"/>
        <w:rPr>
          <w:lang w:eastAsia="ru-RU" w:bidi="ar-SA"/>
        </w:rPr>
      </w:pPr>
      <w:r w:rsidRPr="00624F0B">
        <w:rPr>
          <w:b/>
          <w:lang w:eastAsia="ru-RU" w:bidi="ar-SA"/>
        </w:rPr>
        <w:t xml:space="preserve">1. </w:t>
      </w:r>
      <w:r w:rsidRPr="00624F0B">
        <w:rPr>
          <w:b/>
          <w:iCs/>
          <w:lang w:eastAsia="ru-RU" w:bidi="ar-SA"/>
        </w:rPr>
        <w:t>Физическая культура и спорт в России.</w:t>
      </w:r>
      <w:r w:rsidR="00B82DD8">
        <w:rPr>
          <w:b/>
          <w:iCs/>
          <w:lang w:eastAsia="ru-RU" w:bidi="ar-SA"/>
        </w:rPr>
        <w:t xml:space="preserve"> </w:t>
      </w:r>
      <w:r w:rsidRPr="000813B6">
        <w:rPr>
          <w:lang w:eastAsia="ru-RU" w:bidi="ar-SA"/>
        </w:rPr>
        <w:t>Задачи физической культуры и спорта, их оздоровительное и воспитательное значение. Х</w:t>
      </w:r>
      <w:r w:rsidR="00624F0B">
        <w:rPr>
          <w:lang w:eastAsia="ru-RU" w:bidi="ar-SA"/>
        </w:rPr>
        <w:t>арактеристика волейбола.</w:t>
      </w:r>
    </w:p>
    <w:p w:rsidR="000813B6" w:rsidRPr="000813B6" w:rsidRDefault="000813B6" w:rsidP="000813B6">
      <w:pPr>
        <w:autoSpaceDE w:val="0"/>
        <w:autoSpaceDN w:val="0"/>
        <w:adjustRightInd w:val="0"/>
        <w:rPr>
          <w:lang w:eastAsia="ru-RU" w:bidi="ar-SA"/>
        </w:rPr>
      </w:pPr>
      <w:r w:rsidRPr="00624F0B">
        <w:rPr>
          <w:b/>
          <w:lang w:eastAsia="ru-RU" w:bidi="ar-SA"/>
        </w:rPr>
        <w:t xml:space="preserve">2. </w:t>
      </w:r>
      <w:r w:rsidRPr="00624F0B">
        <w:rPr>
          <w:b/>
          <w:iCs/>
          <w:lang w:eastAsia="ru-RU" w:bidi="ar-SA"/>
        </w:rPr>
        <w:t>Сведения о строении и функциях организма человека.</w:t>
      </w:r>
      <w:r w:rsidR="00B82DD8">
        <w:rPr>
          <w:b/>
          <w:iCs/>
          <w:lang w:eastAsia="ru-RU" w:bidi="ar-SA"/>
        </w:rPr>
        <w:t xml:space="preserve"> </w:t>
      </w:r>
      <w:r w:rsidRPr="000813B6">
        <w:rPr>
          <w:lang w:eastAsia="ru-RU" w:bidi="ar-SA"/>
        </w:rPr>
        <w:t xml:space="preserve">Костная и мышечная системы, связочный аппарат, </w:t>
      </w:r>
      <w:r w:rsidR="00B82DD8" w:rsidRPr="000813B6">
        <w:rPr>
          <w:lang w:eastAsia="ru-RU" w:bidi="ar-SA"/>
        </w:rPr>
        <w:t>сердечнососудистая</w:t>
      </w:r>
      <w:r w:rsidRPr="000813B6">
        <w:rPr>
          <w:lang w:eastAsia="ru-RU" w:bidi="ar-SA"/>
        </w:rPr>
        <w:t xml:space="preserve"> и дыхат</w:t>
      </w:r>
      <w:r w:rsidR="00624F0B">
        <w:rPr>
          <w:lang w:eastAsia="ru-RU" w:bidi="ar-SA"/>
        </w:rPr>
        <w:t>ельная системы человека.</w:t>
      </w:r>
    </w:p>
    <w:p w:rsidR="000813B6" w:rsidRPr="000813B6" w:rsidRDefault="000813B6" w:rsidP="000813B6">
      <w:pPr>
        <w:autoSpaceDE w:val="0"/>
        <w:autoSpaceDN w:val="0"/>
        <w:adjustRightInd w:val="0"/>
        <w:rPr>
          <w:lang w:eastAsia="ru-RU" w:bidi="ar-SA"/>
        </w:rPr>
      </w:pPr>
      <w:r w:rsidRPr="00624F0B">
        <w:rPr>
          <w:b/>
          <w:lang w:eastAsia="ru-RU" w:bidi="ar-SA"/>
        </w:rPr>
        <w:t xml:space="preserve">3. </w:t>
      </w:r>
      <w:r w:rsidRPr="00624F0B">
        <w:rPr>
          <w:b/>
          <w:iCs/>
          <w:lang w:eastAsia="ru-RU" w:bidi="ar-SA"/>
        </w:rPr>
        <w:t>Влияние физических упражнений на организм человека.</w:t>
      </w:r>
      <w:r w:rsidR="00B82DD8">
        <w:rPr>
          <w:b/>
          <w:iCs/>
          <w:lang w:eastAsia="ru-RU" w:bidi="ar-SA"/>
        </w:rPr>
        <w:t xml:space="preserve"> </w:t>
      </w:r>
      <w:r w:rsidRPr="000813B6">
        <w:rPr>
          <w:lang w:eastAsia="ru-RU" w:bidi="ar-SA"/>
        </w:rPr>
        <w:t>Влияние физических</w:t>
      </w:r>
      <w:r w:rsidR="00B82DD8">
        <w:rPr>
          <w:lang w:eastAsia="ru-RU" w:bidi="ar-SA"/>
        </w:rPr>
        <w:t xml:space="preserve"> </w:t>
      </w:r>
      <w:r w:rsidRPr="000813B6">
        <w:rPr>
          <w:lang w:eastAsia="ru-RU" w:bidi="ar-SA"/>
        </w:rPr>
        <w:t xml:space="preserve">упражнений на увеличение мышечной массы, работоспособность мышц и подвижность суставов, развитие </w:t>
      </w:r>
      <w:r w:rsidR="00B82DD8" w:rsidRPr="000813B6">
        <w:rPr>
          <w:lang w:eastAsia="ru-RU" w:bidi="ar-SA"/>
        </w:rPr>
        <w:t>сердечнососудистой</w:t>
      </w:r>
      <w:r w:rsidR="00624F0B">
        <w:rPr>
          <w:lang w:eastAsia="ru-RU" w:bidi="ar-SA"/>
        </w:rPr>
        <w:t xml:space="preserve"> и дыхательной систем. </w:t>
      </w:r>
    </w:p>
    <w:p w:rsidR="000813B6" w:rsidRPr="000813B6" w:rsidRDefault="000813B6" w:rsidP="000813B6">
      <w:pPr>
        <w:autoSpaceDE w:val="0"/>
        <w:autoSpaceDN w:val="0"/>
        <w:adjustRightInd w:val="0"/>
        <w:rPr>
          <w:lang w:eastAsia="ru-RU" w:bidi="ar-SA"/>
        </w:rPr>
      </w:pPr>
      <w:r w:rsidRPr="00624F0B">
        <w:rPr>
          <w:b/>
          <w:lang w:eastAsia="ru-RU" w:bidi="ar-SA"/>
        </w:rPr>
        <w:t xml:space="preserve">4. </w:t>
      </w:r>
      <w:r w:rsidRPr="00624F0B">
        <w:rPr>
          <w:b/>
          <w:iCs/>
          <w:lang w:eastAsia="ru-RU" w:bidi="ar-SA"/>
        </w:rPr>
        <w:t>Гигиена, врачебный контроль и самоконтроль.</w:t>
      </w:r>
      <w:r w:rsidR="00B82DD8">
        <w:rPr>
          <w:b/>
          <w:iCs/>
          <w:lang w:eastAsia="ru-RU" w:bidi="ar-SA"/>
        </w:rPr>
        <w:t xml:space="preserve"> </w:t>
      </w:r>
      <w:r w:rsidRPr="000813B6">
        <w:rPr>
          <w:lang w:eastAsia="ru-RU" w:bidi="ar-SA"/>
        </w:rPr>
        <w:t>Гигиенические требования к местам физкультурно-спортивных занятий. Понятие о травмах и их предупреждении. Первая помощь при ушибах, растяжении связок. Общие гигиенические требования к занимающимся волейболом. Общий режим дня. Гигиенические требования к инвентарю, сп</w:t>
      </w:r>
      <w:r w:rsidR="00624F0B">
        <w:rPr>
          <w:lang w:eastAsia="ru-RU" w:bidi="ar-SA"/>
        </w:rPr>
        <w:t>ортивной одежде и обуви.</w:t>
      </w:r>
    </w:p>
    <w:p w:rsidR="000813B6" w:rsidRPr="000813B6" w:rsidRDefault="000813B6" w:rsidP="000813B6">
      <w:pPr>
        <w:autoSpaceDE w:val="0"/>
        <w:autoSpaceDN w:val="0"/>
        <w:adjustRightInd w:val="0"/>
        <w:rPr>
          <w:lang w:eastAsia="ru-RU" w:bidi="ar-SA"/>
        </w:rPr>
      </w:pPr>
      <w:r w:rsidRPr="00624F0B">
        <w:rPr>
          <w:b/>
          <w:lang w:eastAsia="ru-RU" w:bidi="ar-SA"/>
        </w:rPr>
        <w:t xml:space="preserve">5. </w:t>
      </w:r>
      <w:r w:rsidRPr="00624F0B">
        <w:rPr>
          <w:b/>
          <w:iCs/>
          <w:lang w:eastAsia="ru-RU" w:bidi="ar-SA"/>
        </w:rPr>
        <w:t>Правила игры в волейбол.</w:t>
      </w:r>
      <w:r w:rsidR="00B82DD8">
        <w:rPr>
          <w:b/>
          <w:iCs/>
          <w:lang w:eastAsia="ru-RU" w:bidi="ar-SA"/>
        </w:rPr>
        <w:t xml:space="preserve"> </w:t>
      </w:r>
      <w:r w:rsidRPr="000813B6">
        <w:rPr>
          <w:lang w:eastAsia="ru-RU" w:bidi="ar-SA"/>
        </w:rPr>
        <w:t>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Упрощенные правил</w:t>
      </w:r>
      <w:r w:rsidR="00624F0B">
        <w:rPr>
          <w:lang w:eastAsia="ru-RU" w:bidi="ar-SA"/>
        </w:rPr>
        <w:t>а игры. Судейская терминология.</w:t>
      </w:r>
    </w:p>
    <w:p w:rsidR="000813B6" w:rsidRDefault="000813B6" w:rsidP="000813B6">
      <w:pPr>
        <w:autoSpaceDE w:val="0"/>
        <w:autoSpaceDN w:val="0"/>
        <w:adjustRightInd w:val="0"/>
        <w:rPr>
          <w:lang w:eastAsia="ru-RU" w:bidi="ar-SA"/>
        </w:rPr>
      </w:pPr>
      <w:r w:rsidRPr="00624F0B">
        <w:rPr>
          <w:b/>
          <w:lang w:eastAsia="ru-RU" w:bidi="ar-SA"/>
        </w:rPr>
        <w:t xml:space="preserve">6. </w:t>
      </w:r>
      <w:r w:rsidRPr="00624F0B">
        <w:rPr>
          <w:b/>
          <w:iCs/>
          <w:lang w:eastAsia="ru-RU" w:bidi="ar-SA"/>
        </w:rPr>
        <w:t>Места занятий и инвентарь.</w:t>
      </w:r>
      <w:r w:rsidR="00B82DD8">
        <w:rPr>
          <w:b/>
          <w:iCs/>
          <w:lang w:eastAsia="ru-RU" w:bidi="ar-SA"/>
        </w:rPr>
        <w:t xml:space="preserve"> </w:t>
      </w:r>
      <w:r w:rsidRPr="000813B6">
        <w:rPr>
          <w:lang w:eastAsia="ru-RU" w:bidi="ar-SA"/>
        </w:rPr>
        <w:t>Площадка для игры в волейбол в спортивном зале, на открытом воздухе. Оборудование и инвентарь для игры в волейбол в спортивном зале и на открытом воздухе. Сетка и мяч. Уход за инвентарем. Оборудование мест занятий в закрытом зале</w:t>
      </w:r>
      <w:r w:rsidR="00624F0B">
        <w:rPr>
          <w:lang w:eastAsia="ru-RU" w:bidi="ar-SA"/>
        </w:rPr>
        <w:t xml:space="preserve"> и на открытой площадке. </w:t>
      </w:r>
    </w:p>
    <w:p w:rsidR="000813B6" w:rsidRPr="00624F0B" w:rsidRDefault="000813B6" w:rsidP="000813B6">
      <w:pPr>
        <w:shd w:val="clear" w:color="auto" w:fill="FFFFFF"/>
        <w:jc w:val="both"/>
        <w:rPr>
          <w:b/>
          <w:u w:val="single"/>
          <w:lang w:eastAsia="ru-RU" w:bidi="ar-SA"/>
        </w:rPr>
      </w:pPr>
      <w:r w:rsidRPr="00624F0B">
        <w:rPr>
          <w:b/>
          <w:lang w:eastAsia="ru-RU" w:bidi="ar-SA"/>
        </w:rPr>
        <w:t xml:space="preserve">7. </w:t>
      </w:r>
      <w:r w:rsidRPr="00624F0B">
        <w:rPr>
          <w:b/>
          <w:iCs/>
          <w:color w:val="000000"/>
          <w:lang w:eastAsia="ru-RU" w:bidi="ar-SA"/>
        </w:rPr>
        <w:t>Основы техники игры и техническая подготовка.</w:t>
      </w:r>
    </w:p>
    <w:p w:rsidR="00F963E7" w:rsidRPr="003571A5" w:rsidRDefault="000813B6" w:rsidP="00624F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eastAsia="ru-RU" w:bidi="ar-SA"/>
        </w:rPr>
      </w:pPr>
      <w:r w:rsidRPr="000813B6">
        <w:rPr>
          <w:color w:val="000000"/>
          <w:lang w:eastAsia="ru-RU" w:bidi="ar-SA"/>
        </w:rPr>
        <w:t>Основные сведения о технике игры. Средства и методы технической подготов</w:t>
      </w:r>
      <w:r w:rsidRPr="000813B6">
        <w:rPr>
          <w:color w:val="000000"/>
          <w:lang w:eastAsia="ru-RU" w:bidi="ar-SA"/>
        </w:rPr>
        <w:softHyphen/>
        <w:t xml:space="preserve">ки. Классификация приемов техники игры в </w:t>
      </w:r>
      <w:r>
        <w:rPr>
          <w:color w:val="000000"/>
          <w:lang w:eastAsia="ru-RU" w:bidi="ar-SA"/>
        </w:rPr>
        <w:t>волейболе</w:t>
      </w:r>
      <w:r w:rsidRPr="000813B6">
        <w:rPr>
          <w:color w:val="000000"/>
          <w:lang w:eastAsia="ru-RU" w:bidi="ar-SA"/>
        </w:rPr>
        <w:t>. Ана</w:t>
      </w:r>
      <w:r w:rsidRPr="000813B6">
        <w:rPr>
          <w:color w:val="000000"/>
          <w:lang w:eastAsia="ru-RU" w:bidi="ar-SA"/>
        </w:rPr>
        <w:softHyphen/>
        <w:t>лиз выполнения техники изучаемых приемов игры. Методические приемы и средства обучения технике игры. О взаимосвязи техничес</w:t>
      </w:r>
      <w:r w:rsidRPr="000813B6">
        <w:rPr>
          <w:color w:val="000000"/>
          <w:lang w:eastAsia="ru-RU" w:bidi="ar-SA"/>
        </w:rPr>
        <w:softHyphen/>
        <w:t>кой и физич</w:t>
      </w:r>
      <w:r w:rsidR="00624F0B">
        <w:rPr>
          <w:color w:val="000000"/>
          <w:lang w:eastAsia="ru-RU" w:bidi="ar-SA"/>
        </w:rPr>
        <w:t xml:space="preserve">еской подготовки. Разнообразие </w:t>
      </w:r>
      <w:r w:rsidRPr="000813B6">
        <w:rPr>
          <w:color w:val="000000"/>
          <w:lang w:eastAsia="ru-RU" w:bidi="ar-SA"/>
        </w:rPr>
        <w:t>техни</w:t>
      </w:r>
      <w:r w:rsidRPr="000813B6">
        <w:rPr>
          <w:color w:val="000000"/>
          <w:lang w:eastAsia="ru-RU" w:bidi="ar-SA"/>
        </w:rPr>
        <w:softHyphen/>
        <w:t>ческих приемов, показатели надёжности техники, целесообразная вариантность.</w:t>
      </w:r>
    </w:p>
    <w:p w:rsidR="00BD13A5" w:rsidRPr="003571A5" w:rsidRDefault="00BD13A5" w:rsidP="00BD13A5">
      <w:pPr>
        <w:autoSpaceDE w:val="0"/>
        <w:autoSpaceDN w:val="0"/>
        <w:adjustRightInd w:val="0"/>
        <w:jc w:val="center"/>
        <w:rPr>
          <w:b/>
          <w:bCs/>
          <w:highlight w:val="white"/>
          <w:lang w:eastAsia="ru-RU" w:bidi="ar-SA"/>
        </w:rPr>
      </w:pPr>
      <w:r w:rsidRPr="003571A5">
        <w:rPr>
          <w:b/>
          <w:bCs/>
          <w:highlight w:val="white"/>
          <w:lang w:eastAsia="ru-RU" w:bidi="ar-SA"/>
        </w:rPr>
        <w:lastRenderedPageBreak/>
        <w:t>2.2. Общая физическая подготовка (ОФП)</w:t>
      </w:r>
    </w:p>
    <w:p w:rsidR="00A63A89" w:rsidRPr="003571A5" w:rsidRDefault="00A63A89" w:rsidP="0007338C"/>
    <w:p w:rsidR="00390EFA" w:rsidRPr="003571A5" w:rsidRDefault="00390EFA" w:rsidP="00390EFA">
      <w:pPr>
        <w:numPr>
          <w:ilvl w:val="0"/>
          <w:numId w:val="41"/>
        </w:numPr>
        <w:autoSpaceDE w:val="0"/>
        <w:autoSpaceDN w:val="0"/>
        <w:adjustRightInd w:val="0"/>
      </w:pPr>
      <w:r w:rsidRPr="003571A5">
        <w:t>Подвижные игры: «Гонка мячей», «Салки» («Пятнашки»), «Два капитана», «Метко в цель», «Подвижная цель», «Эстафета с бегом», «Эстафета с прыжками», «Воробьи и вороны», «Охотники и утки», «Перестрелка</w:t>
      </w:r>
      <w:r w:rsidR="00CB521B" w:rsidRPr="003571A5">
        <w:t>», «Перетягивание через черту»</w:t>
      </w:r>
    </w:p>
    <w:p w:rsidR="00E0118C" w:rsidRPr="003571A5" w:rsidRDefault="00390EFA" w:rsidP="00CB521B">
      <w:pPr>
        <w:numPr>
          <w:ilvl w:val="0"/>
          <w:numId w:val="41"/>
        </w:numPr>
      </w:pPr>
      <w:r w:rsidRPr="003571A5">
        <w:t>ОРУ</w:t>
      </w:r>
      <w:r w:rsidR="00CB521B" w:rsidRPr="003571A5">
        <w:t xml:space="preserve">: </w:t>
      </w:r>
      <w:r w:rsidR="00E0118C" w:rsidRPr="003571A5">
        <w:t>с предметами и без предм</w:t>
      </w:r>
      <w:r w:rsidR="00051466">
        <w:t>е</w:t>
      </w:r>
      <w:r w:rsidR="00E0118C" w:rsidRPr="003571A5">
        <w:t>тов</w:t>
      </w:r>
      <w:r w:rsidR="00051466">
        <w:t>;</w:t>
      </w:r>
    </w:p>
    <w:p w:rsidR="00CB521B" w:rsidRPr="003571A5" w:rsidRDefault="00CB521B" w:rsidP="00E0118C">
      <w:pPr>
        <w:ind w:left="720"/>
      </w:pPr>
      <w:r w:rsidRPr="003571A5">
        <w:t>1) для мышц рук и плечевого пояса;</w:t>
      </w:r>
    </w:p>
    <w:p w:rsidR="00CB521B" w:rsidRPr="003571A5" w:rsidRDefault="00CB521B" w:rsidP="00CB521B">
      <w:pPr>
        <w:ind w:left="720"/>
      </w:pPr>
      <w:r w:rsidRPr="003571A5">
        <w:t>2) для мышц шеи;</w:t>
      </w:r>
    </w:p>
    <w:p w:rsidR="00CB521B" w:rsidRPr="003571A5" w:rsidRDefault="00CB521B" w:rsidP="00CB521B">
      <w:pPr>
        <w:ind w:left="720"/>
      </w:pPr>
      <w:r w:rsidRPr="003571A5">
        <w:t>3) для мышц ног и тазового пояса;</w:t>
      </w:r>
    </w:p>
    <w:p w:rsidR="00CB521B" w:rsidRPr="003571A5" w:rsidRDefault="00CB521B" w:rsidP="00CB521B">
      <w:pPr>
        <w:ind w:left="720"/>
      </w:pPr>
      <w:r w:rsidRPr="003571A5">
        <w:t>4) для мышц туловища;</w:t>
      </w:r>
    </w:p>
    <w:p w:rsidR="00390EFA" w:rsidRPr="003571A5" w:rsidRDefault="00CB521B" w:rsidP="00CB521B">
      <w:pPr>
        <w:ind w:left="720"/>
      </w:pPr>
      <w:r w:rsidRPr="003571A5">
        <w:t>5) для мышц всего тела.</w:t>
      </w:r>
    </w:p>
    <w:p w:rsidR="00AE51B8" w:rsidRPr="003571A5" w:rsidRDefault="00390EFA" w:rsidP="00E0118C">
      <w:pPr>
        <w:numPr>
          <w:ilvl w:val="0"/>
          <w:numId w:val="41"/>
        </w:numPr>
        <w:autoSpaceDE w:val="0"/>
        <w:autoSpaceDN w:val="0"/>
        <w:adjustRightInd w:val="0"/>
      </w:pPr>
      <w:r w:rsidRPr="003571A5">
        <w:t>Бег: 20,30,60 м, повторный бег-два-три отрезка по 20-</w:t>
      </w:r>
      <w:smartTag w:uri="urn:schemas-microsoft-com:office:smarttags" w:element="metricconverter">
        <w:smartTagPr>
          <w:attr w:name="ProductID" w:val="30 м"/>
        </w:smartTagPr>
        <w:r w:rsidRPr="003571A5">
          <w:t>30 м</w:t>
        </w:r>
      </w:smartTag>
      <w:r w:rsidRPr="003571A5">
        <w:t xml:space="preserve"> (с 12 лет) и по40м(с 14 лет), три отрезка по 50-</w:t>
      </w:r>
      <w:smartTag w:uri="urn:schemas-microsoft-com:office:smarttags" w:element="metricconverter">
        <w:smartTagPr>
          <w:attr w:name="ProductID" w:val="60 м"/>
        </w:smartTagPr>
        <w:r w:rsidRPr="003571A5">
          <w:t>60 м</w:t>
        </w:r>
      </w:smartTag>
      <w:r w:rsidRPr="003571A5">
        <w:t xml:space="preserve"> (с 16 лет). Бег с низкого старта 60м(с 13 лет), 100м(с 15 лет). Эстафетный бег с этапами до 40м (10-12 лет), до 50-</w:t>
      </w:r>
      <w:smartTag w:uri="urn:schemas-microsoft-com:office:smarttags" w:element="metricconverter">
        <w:smartTagPr>
          <w:attr w:name="ProductID" w:val="60 м"/>
        </w:smartTagPr>
        <w:r w:rsidRPr="003571A5">
          <w:t>60 м</w:t>
        </w:r>
      </w:smartTag>
      <w:r w:rsidRPr="003571A5">
        <w:t xml:space="preserve"> (с 13 лет). Бег или кросс 500-</w:t>
      </w:r>
      <w:smartTag w:uri="urn:schemas-microsoft-com:office:smarttags" w:element="metricconverter">
        <w:smartTagPr>
          <w:attr w:name="ProductID" w:val="1000 м"/>
        </w:smartTagPr>
        <w:r w:rsidRPr="003571A5">
          <w:t>1000 м</w:t>
        </w:r>
      </w:smartTag>
      <w:r w:rsidRPr="003571A5">
        <w:t>.</w:t>
      </w:r>
    </w:p>
    <w:p w:rsidR="00E11E37" w:rsidRPr="003571A5" w:rsidRDefault="00AE51B8" w:rsidP="00E11E37">
      <w:pPr>
        <w:numPr>
          <w:ilvl w:val="0"/>
          <w:numId w:val="41"/>
        </w:numPr>
      </w:pPr>
      <w:r w:rsidRPr="003571A5">
        <w:t>Прыжки</w:t>
      </w:r>
      <w:r w:rsidR="00E11E37" w:rsidRPr="003571A5">
        <w:t>: в высоту, в длину, на двух ногах, на одной ноге, через скакалку, на скамейку, через барьер, по ступенькам</w:t>
      </w:r>
      <w:r w:rsidR="00CB521B" w:rsidRPr="003571A5">
        <w:t>,</w:t>
      </w:r>
      <w:r w:rsidR="00B82DD8">
        <w:t xml:space="preserve"> </w:t>
      </w:r>
      <w:r w:rsidR="00CB521B" w:rsidRPr="003571A5">
        <w:t xml:space="preserve">разнообразные подскоки </w:t>
      </w:r>
      <w:r w:rsidR="00E11E37" w:rsidRPr="003571A5">
        <w:t>и т.д.</w:t>
      </w:r>
    </w:p>
    <w:p w:rsidR="00E11E37" w:rsidRPr="003571A5" w:rsidRDefault="00E11E37" w:rsidP="00E11E37">
      <w:pPr>
        <w:numPr>
          <w:ilvl w:val="0"/>
          <w:numId w:val="41"/>
        </w:numPr>
        <w:autoSpaceDE w:val="0"/>
        <w:autoSpaceDN w:val="0"/>
        <w:adjustRightInd w:val="0"/>
      </w:pPr>
      <w:r w:rsidRPr="003571A5">
        <w:t>Метания: малого мяча с места в стенку или щит на дальность отскока; на дальность, метание  цель,  на дальность с места, с шага, с разбега.</w:t>
      </w:r>
    </w:p>
    <w:p w:rsidR="00E11E37" w:rsidRPr="003571A5" w:rsidRDefault="00E11E37" w:rsidP="00E11E37">
      <w:pPr>
        <w:numPr>
          <w:ilvl w:val="0"/>
          <w:numId w:val="41"/>
        </w:numPr>
        <w:autoSpaceDE w:val="0"/>
        <w:autoSpaceDN w:val="0"/>
        <w:adjustRightInd w:val="0"/>
      </w:pPr>
      <w:r w:rsidRPr="003571A5">
        <w:t>Акробатические упражнения.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AE51B8" w:rsidRPr="003571A5" w:rsidRDefault="00AE51B8" w:rsidP="00E0118C">
      <w:pPr>
        <w:ind w:left="720"/>
      </w:pPr>
    </w:p>
    <w:p w:rsidR="00D6422B" w:rsidRPr="003571A5" w:rsidRDefault="00447E2A" w:rsidP="003571A5">
      <w:pPr>
        <w:ind w:left="720"/>
      </w:pPr>
      <w:r w:rsidRPr="003571A5">
        <w:t>Всесторонняя физическая подготовка – необходимое условие успешного освоения техники в начальном периоде обучения;</w:t>
      </w:r>
    </w:p>
    <w:p w:rsidR="00E0118C" w:rsidRPr="003571A5" w:rsidRDefault="00E0118C" w:rsidP="0007338C"/>
    <w:p w:rsidR="00BD13A5" w:rsidRPr="003571A5" w:rsidRDefault="00BD13A5" w:rsidP="00BD13A5">
      <w:pPr>
        <w:jc w:val="center"/>
        <w:rPr>
          <w:b/>
          <w:bCs/>
          <w:highlight w:val="white"/>
          <w:lang w:eastAsia="ru-RU" w:bidi="ar-SA"/>
        </w:rPr>
      </w:pPr>
      <w:r w:rsidRPr="003571A5">
        <w:rPr>
          <w:b/>
          <w:bCs/>
          <w:highlight w:val="white"/>
          <w:lang w:eastAsia="ru-RU" w:bidi="ar-SA"/>
        </w:rPr>
        <w:t>2.3. Специальная физическая подготовка (СФП)</w:t>
      </w:r>
    </w:p>
    <w:p w:rsidR="00A63A89" w:rsidRPr="003571A5" w:rsidRDefault="00A63A89" w:rsidP="0007338C"/>
    <w:p w:rsidR="00AE51B8" w:rsidRPr="003571A5" w:rsidRDefault="00402CB1" w:rsidP="0007338C">
      <w:pPr>
        <w:numPr>
          <w:ilvl w:val="0"/>
          <w:numId w:val="42"/>
        </w:numPr>
        <w:autoSpaceDE w:val="0"/>
        <w:autoSpaceDN w:val="0"/>
        <w:adjustRightInd w:val="0"/>
      </w:pPr>
      <w:r w:rsidRPr="003571A5">
        <w:t>У</w:t>
      </w:r>
      <w:r w:rsidR="00AE51B8" w:rsidRPr="003571A5">
        <w:t>пражнения для развития прыгучести</w:t>
      </w:r>
      <w:r w:rsidR="00E0118C" w:rsidRPr="003571A5">
        <w:t xml:space="preserve">. Приседание и резкое выпрямление ног со взмахом руками вверх; то же с прыжком вверх; то же с набивным мячом (двумя) в руках (до </w:t>
      </w:r>
      <w:smartTag w:uri="urn:schemas-microsoft-com:office:smarttags" w:element="metricconverter">
        <w:smartTagPr>
          <w:attr w:name="ProductID" w:val="3 кг"/>
        </w:smartTagPr>
        <w:r w:rsidR="00E0118C" w:rsidRPr="003571A5">
          <w:t>3 кг</w:t>
        </w:r>
      </w:smartTag>
      <w:r w:rsidR="00E0118C" w:rsidRPr="003571A5">
        <w:t xml:space="preserve">). </w:t>
      </w:r>
      <w:r w:rsidR="00E0118C" w:rsidRPr="003571A5">
        <w:rPr>
          <w:iCs/>
        </w:rPr>
        <w:t>Прыжки</w:t>
      </w:r>
      <w:r w:rsidR="00B82DD8">
        <w:rPr>
          <w:iCs/>
        </w:rPr>
        <w:t xml:space="preserve"> </w:t>
      </w:r>
      <w:r w:rsidR="00E0118C" w:rsidRPr="003571A5">
        <w:t>на одной и на обеих ногах на месте и в движении лицом вперед, боком и спиной вперед. То же с от</w:t>
      </w:r>
      <w:r w:rsidR="0078648B" w:rsidRPr="003571A5">
        <w:t xml:space="preserve">ягощением, с преодолением препятствий. </w:t>
      </w:r>
      <w:r w:rsidR="00E0118C" w:rsidRPr="003571A5">
        <w:t xml:space="preserve"> Напрыгивание па тумбу (сложенные гимнастические маты), постепенно увеличивая высоту и количество прыжков подряд. Прыжки через барьеры. </w:t>
      </w:r>
      <w:r w:rsidR="0078648B" w:rsidRPr="003571A5">
        <w:t>Выпрыгивание вверх из приседа</w:t>
      </w:r>
      <w:r w:rsidR="00E0118C" w:rsidRPr="003571A5">
        <w:t>. Бег по лестнице, через ступеньку, через две</w:t>
      </w:r>
      <w:r w:rsidR="0078648B" w:rsidRPr="003571A5">
        <w:t xml:space="preserve"> и т.д.</w:t>
      </w:r>
    </w:p>
    <w:p w:rsidR="00AE51B8" w:rsidRPr="003571A5" w:rsidRDefault="00402CB1" w:rsidP="0078648B">
      <w:pPr>
        <w:numPr>
          <w:ilvl w:val="0"/>
          <w:numId w:val="42"/>
        </w:numPr>
      </w:pPr>
      <w:r w:rsidRPr="003571A5">
        <w:t>К</w:t>
      </w:r>
      <w:r w:rsidR="00AE51B8" w:rsidRPr="003571A5">
        <w:t>оординации движений</w:t>
      </w:r>
      <w:r w:rsidR="0078648B" w:rsidRPr="003571A5">
        <w:t>. Ж</w:t>
      </w:r>
      <w:r w:rsidR="00C66A91" w:rsidRPr="003571A5">
        <w:t>онглирование теннисными мячами. Работа у стены и в парах с двумя мячами. Выполнение передачи после кувырка, после 2-3 кувырков. Перемещение по бревну. Выполнение различных упражнений на координацию (подбросить мяч, кувыркнуться, поймать мяч) и т.д.</w:t>
      </w:r>
    </w:p>
    <w:p w:rsidR="00106B88" w:rsidRPr="003571A5" w:rsidRDefault="00106B88" w:rsidP="00106B88">
      <w:pPr>
        <w:pStyle w:val="Default"/>
        <w:numPr>
          <w:ilvl w:val="0"/>
          <w:numId w:val="42"/>
        </w:numPr>
        <w:jc w:val="both"/>
        <w:rPr>
          <w:rStyle w:val="apple-converted-space"/>
          <w:b/>
          <w:sz w:val="28"/>
          <w:szCs w:val="28"/>
        </w:rPr>
      </w:pPr>
      <w:r w:rsidRPr="003571A5">
        <w:rPr>
          <w:sz w:val="28"/>
          <w:szCs w:val="28"/>
        </w:rPr>
        <w:lastRenderedPageBreak/>
        <w:t>Специальной выносливости.</w:t>
      </w:r>
      <w:r w:rsidR="00B82DD8">
        <w:rPr>
          <w:sz w:val="28"/>
          <w:szCs w:val="28"/>
        </w:rPr>
        <w:t xml:space="preserve"> </w:t>
      </w:r>
      <w:r w:rsidRPr="003571A5">
        <w:rPr>
          <w:color w:val="auto"/>
          <w:sz w:val="28"/>
          <w:szCs w:val="28"/>
          <w:shd w:val="clear" w:color="auto" w:fill="FFFFFF"/>
        </w:rPr>
        <w:t>Прыжковая выносливость проявляется в многократном выполнении прыжковых действий с максимальными мышечными усилиями при напа</w:t>
      </w:r>
      <w:r w:rsidRPr="003571A5">
        <w:rPr>
          <w:color w:val="auto"/>
          <w:sz w:val="28"/>
          <w:szCs w:val="28"/>
          <w:shd w:val="clear" w:color="auto" w:fill="FFFFFF"/>
        </w:rPr>
        <w:softHyphen/>
        <w:t>дающих ударах, блокировании, вторых передачах</w:t>
      </w:r>
      <w:r w:rsidRPr="003571A5">
        <w:rPr>
          <w:sz w:val="28"/>
          <w:szCs w:val="28"/>
          <w:shd w:val="clear" w:color="auto" w:fill="FFFFFF"/>
        </w:rPr>
        <w:t xml:space="preserve">. </w:t>
      </w:r>
      <w:r w:rsidRPr="003571A5">
        <w:rPr>
          <w:color w:val="auto"/>
          <w:sz w:val="28"/>
          <w:szCs w:val="28"/>
          <w:shd w:val="clear" w:color="auto" w:fill="FFFFFF"/>
        </w:rPr>
        <w:t>Для совер</w:t>
      </w:r>
      <w:r w:rsidRPr="003571A5">
        <w:rPr>
          <w:color w:val="auto"/>
          <w:sz w:val="28"/>
          <w:szCs w:val="28"/>
          <w:shd w:val="clear" w:color="auto" w:fill="FFFFFF"/>
        </w:rPr>
        <w:softHyphen/>
        <w:t>шенствования скоростной выносливости наиболее эффективными являются повторный, интервальный и соревновательный методы. Используются в ос</w:t>
      </w:r>
      <w:r w:rsidRPr="003571A5">
        <w:rPr>
          <w:color w:val="auto"/>
          <w:sz w:val="28"/>
          <w:szCs w:val="28"/>
          <w:shd w:val="clear" w:color="auto" w:fill="FFFFFF"/>
        </w:rPr>
        <w:softHyphen/>
        <w:t>новном имитационные и игровые упражнения с мячом.</w:t>
      </w:r>
      <w:r w:rsidR="00B82DD8">
        <w:rPr>
          <w:color w:val="auto"/>
          <w:sz w:val="28"/>
          <w:szCs w:val="28"/>
          <w:shd w:val="clear" w:color="auto" w:fill="FFFFFF"/>
        </w:rPr>
        <w:t xml:space="preserve"> </w:t>
      </w:r>
      <w:r w:rsidRPr="003571A5">
        <w:rPr>
          <w:color w:val="auto"/>
          <w:sz w:val="28"/>
          <w:szCs w:val="28"/>
          <w:shd w:val="clear" w:color="auto" w:fill="FFFFFF"/>
        </w:rPr>
        <w:t>Силовая выносливость наиболее успешно совершенствуется с помо</w:t>
      </w:r>
      <w:r w:rsidRPr="003571A5">
        <w:rPr>
          <w:color w:val="auto"/>
          <w:sz w:val="28"/>
          <w:szCs w:val="28"/>
          <w:shd w:val="clear" w:color="auto" w:fill="FFFFFF"/>
        </w:rPr>
        <w:softHyphen/>
        <w:t>щью специальных упражнений, позволяющих предъявлять повышенные требования к мышцам, несущим основную нагрузку в игровой деятельности волейболистов. Это упражнения, близкие по внешней и внутренней структу</w:t>
      </w:r>
      <w:r w:rsidRPr="003571A5">
        <w:rPr>
          <w:color w:val="auto"/>
          <w:sz w:val="28"/>
          <w:szCs w:val="28"/>
          <w:shd w:val="clear" w:color="auto" w:fill="FFFFFF"/>
        </w:rPr>
        <w:softHyphen/>
        <w:t>ре с техническими приемами.</w:t>
      </w:r>
      <w:r w:rsidRPr="003571A5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                                               </w:t>
      </w:r>
    </w:p>
    <w:p w:rsidR="00106B88" w:rsidRPr="003571A5" w:rsidRDefault="00106B88" w:rsidP="00106B88">
      <w:pPr>
        <w:pStyle w:val="Default"/>
        <w:ind w:left="720"/>
        <w:jc w:val="both"/>
        <w:rPr>
          <w:sz w:val="28"/>
          <w:szCs w:val="28"/>
        </w:rPr>
      </w:pPr>
      <w:r w:rsidRPr="003571A5">
        <w:rPr>
          <w:iCs/>
          <w:sz w:val="28"/>
          <w:szCs w:val="28"/>
        </w:rPr>
        <w:t xml:space="preserve">Упражнения для развития выносливости </w:t>
      </w:r>
    </w:p>
    <w:p w:rsidR="00106B88" w:rsidRPr="003571A5" w:rsidRDefault="00106B88" w:rsidP="00106B88">
      <w:pPr>
        <w:pStyle w:val="Default"/>
        <w:spacing w:after="27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1. Серии прыжков 15-20 сек. В первой серии выполняется максимальное количество прыжков, во второй – на максимальной высоте и т.д. </w:t>
      </w:r>
    </w:p>
    <w:p w:rsidR="00106B88" w:rsidRPr="003571A5" w:rsidRDefault="00106B88" w:rsidP="00106B88">
      <w:pPr>
        <w:pStyle w:val="Default"/>
        <w:spacing w:after="27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2. Перемещение в низкой стойке в различных направлениях 1-1,5 мин, отдых 40 сек. Выполнять сериями по 4-5 раз. </w:t>
      </w:r>
    </w:p>
    <w:p w:rsidR="00106B88" w:rsidRPr="003571A5" w:rsidRDefault="00106B88" w:rsidP="00106B88">
      <w:pPr>
        <w:pStyle w:val="Default"/>
        <w:spacing w:after="27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3. Последовательная имитация нападающего удара (блокирования). По 10-15 раз в серию. </w:t>
      </w:r>
    </w:p>
    <w:p w:rsidR="00106B88" w:rsidRPr="003571A5" w:rsidRDefault="00106B88" w:rsidP="00106B88">
      <w:pPr>
        <w:pStyle w:val="Default"/>
        <w:spacing w:after="27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4. Серия падений и кувырков. </w:t>
      </w:r>
    </w:p>
    <w:p w:rsidR="00106B88" w:rsidRPr="003571A5" w:rsidRDefault="00106B88" w:rsidP="00106B88">
      <w:pPr>
        <w:pStyle w:val="Default"/>
        <w:spacing w:after="27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5. Эстафеты с различными перемещениями и чередованием кувырков вперёд и назад. </w:t>
      </w:r>
    </w:p>
    <w:p w:rsidR="00106B88" w:rsidRPr="003571A5" w:rsidRDefault="00106B88" w:rsidP="00106B88">
      <w:pPr>
        <w:pStyle w:val="Default"/>
        <w:spacing w:after="27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6. Челночный бег. </w:t>
      </w:r>
    </w:p>
    <w:p w:rsidR="00106B88" w:rsidRPr="003571A5" w:rsidRDefault="00106B88" w:rsidP="00106B88">
      <w:pPr>
        <w:pStyle w:val="Default"/>
        <w:spacing w:after="27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7. Игра в волейбол 2 на 2, 3 на 3, 4 на 4. </w:t>
      </w:r>
    </w:p>
    <w:p w:rsidR="00106B88" w:rsidRPr="003571A5" w:rsidRDefault="00106B88" w:rsidP="00106B88">
      <w:pPr>
        <w:pStyle w:val="Default"/>
        <w:ind w:left="720"/>
        <w:jc w:val="both"/>
        <w:rPr>
          <w:sz w:val="28"/>
          <w:szCs w:val="28"/>
        </w:rPr>
      </w:pPr>
      <w:r w:rsidRPr="003571A5">
        <w:rPr>
          <w:sz w:val="28"/>
          <w:szCs w:val="28"/>
        </w:rPr>
        <w:t xml:space="preserve">8. Игра в волейбол без остановок; как только мяч вышел из игры, тут же вводится новый. </w:t>
      </w:r>
    </w:p>
    <w:p w:rsidR="00AE51B8" w:rsidRPr="003571A5" w:rsidRDefault="00AE51B8" w:rsidP="00106B88">
      <w:pPr>
        <w:ind w:left="720"/>
      </w:pPr>
    </w:p>
    <w:p w:rsidR="0078648B" w:rsidRPr="003571A5" w:rsidRDefault="0078648B" w:rsidP="0078648B">
      <w:pPr>
        <w:numPr>
          <w:ilvl w:val="0"/>
          <w:numId w:val="42"/>
        </w:numPr>
        <w:autoSpaceDE w:val="0"/>
        <w:autoSpaceDN w:val="0"/>
        <w:adjustRightInd w:val="0"/>
      </w:pPr>
      <w:r w:rsidRPr="003571A5">
        <w:t xml:space="preserve">Упражнения силовой подготовки. </w:t>
      </w:r>
      <w:r w:rsidRPr="003571A5">
        <w:rPr>
          <w:iCs/>
        </w:rPr>
        <w:t>Упражнения с отягощениями</w:t>
      </w:r>
      <w:r w:rsidRPr="003571A5">
        <w:t>- приседание до 80 раз, выпрыгивание до 40 раз, выпрыгивание из приседа до 30 раз, пояс, манжеты на запястьях, голени у голеностопных суставов, жилет): приседание, выпрыгивание вверх из приседа, полуприседа, полуприседа и выпада, прыжки па обеих ногах.</w:t>
      </w:r>
    </w:p>
    <w:p w:rsidR="0078648B" w:rsidRPr="003571A5" w:rsidRDefault="0078648B" w:rsidP="0078648B">
      <w:pPr>
        <w:autoSpaceDE w:val="0"/>
        <w:autoSpaceDN w:val="0"/>
        <w:adjustRightInd w:val="0"/>
        <w:ind w:left="720"/>
      </w:pPr>
      <w:r w:rsidRPr="003571A5">
        <w:t xml:space="preserve">Многократные </w:t>
      </w:r>
      <w:r w:rsidRPr="003571A5">
        <w:rPr>
          <w:iCs/>
        </w:rPr>
        <w:t>броски набивного мяча</w:t>
      </w:r>
      <w:r w:rsidRPr="003571A5">
        <w:t>(1-</w:t>
      </w:r>
      <w:smartTag w:uri="urn:schemas-microsoft-com:office:smarttags" w:element="metricconverter">
        <w:smartTagPr>
          <w:attr w:name="ProductID" w:val="2 кг"/>
        </w:smartTagPr>
        <w:r w:rsidRPr="003571A5">
          <w:t>2 кг</w:t>
        </w:r>
      </w:smartTag>
      <w:r w:rsidRPr="003571A5">
        <w:t>) над собой в прыжке и ловля после приземления. Стоя на расстоянии 1-</w:t>
      </w:r>
      <w:smartTag w:uri="urn:schemas-microsoft-com:office:smarttags" w:element="metricconverter">
        <w:smartTagPr>
          <w:attr w:name="ProductID" w:val="1,5 м"/>
        </w:smartTagPr>
        <w:r w:rsidRPr="003571A5">
          <w:t>1,5 м</w:t>
        </w:r>
      </w:smartTag>
      <w:r w:rsidRPr="003571A5">
        <w:t xml:space="preserve">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т.д. (выполняют ритмично</w:t>
      </w:r>
      <w:r w:rsidR="00B82DD8">
        <w:t>, без лишних доскоков). То же, н</w:t>
      </w:r>
      <w:r w:rsidRPr="003571A5">
        <w:t>о бе</w:t>
      </w:r>
      <w:r w:rsidR="00B82DD8">
        <w:t xml:space="preserve">з касания мячом стены (с 14 лет - </w:t>
      </w:r>
      <w:r w:rsidRPr="003571A5">
        <w:t>прыжки па одной ноге).</w:t>
      </w:r>
    </w:p>
    <w:p w:rsidR="006E16EA" w:rsidRPr="003571A5" w:rsidRDefault="006E16EA" w:rsidP="0078648B">
      <w:pPr>
        <w:numPr>
          <w:ilvl w:val="0"/>
          <w:numId w:val="42"/>
        </w:numPr>
      </w:pPr>
      <w:r w:rsidRPr="003571A5">
        <w:t>Упражнения для развития гибкости</w:t>
      </w:r>
      <w:r w:rsidR="00437FFD" w:rsidRPr="003571A5">
        <w:t>. Наклоны, махи руками и ногами</w:t>
      </w:r>
      <w:r w:rsidR="00106B88" w:rsidRPr="003571A5">
        <w:t xml:space="preserve">, упражнения для кистей рук, сгибание и разгибание рук в лучезапястных </w:t>
      </w:r>
      <w:r w:rsidR="00B82DD8" w:rsidRPr="003571A5">
        <w:t>суставах,</w:t>
      </w:r>
      <w:r w:rsidR="00106B88" w:rsidRPr="003571A5">
        <w:t xml:space="preserve"> и круговые движения кистями.</w:t>
      </w:r>
    </w:p>
    <w:p w:rsidR="00764B79" w:rsidRPr="003571A5" w:rsidRDefault="00764B79" w:rsidP="0007338C">
      <w:pPr>
        <w:rPr>
          <w:b/>
        </w:rPr>
      </w:pPr>
    </w:p>
    <w:p w:rsidR="00624F0B" w:rsidRDefault="00624F0B" w:rsidP="003571A5">
      <w:pPr>
        <w:spacing w:before="90" w:after="90"/>
        <w:jc w:val="center"/>
        <w:rPr>
          <w:b/>
        </w:rPr>
      </w:pPr>
    </w:p>
    <w:p w:rsidR="00624F0B" w:rsidRDefault="00624F0B" w:rsidP="003571A5">
      <w:pPr>
        <w:spacing w:before="90" w:after="90"/>
        <w:jc w:val="center"/>
        <w:rPr>
          <w:b/>
        </w:rPr>
      </w:pPr>
    </w:p>
    <w:p w:rsidR="003571A5" w:rsidRDefault="00BD13A5" w:rsidP="00891888">
      <w:pPr>
        <w:spacing w:before="90" w:after="90"/>
        <w:jc w:val="center"/>
        <w:rPr>
          <w:b/>
          <w:bCs/>
          <w:highlight w:val="white"/>
          <w:lang w:eastAsia="ru-RU" w:bidi="ar-SA"/>
        </w:rPr>
      </w:pPr>
      <w:r w:rsidRPr="003571A5">
        <w:rPr>
          <w:b/>
          <w:bCs/>
          <w:highlight w:val="white"/>
          <w:lang w:eastAsia="ru-RU" w:bidi="ar-SA"/>
        </w:rPr>
        <w:lastRenderedPageBreak/>
        <w:t>2.4. Основы технической подготовки</w:t>
      </w:r>
    </w:p>
    <w:p w:rsidR="00891888" w:rsidRPr="003571A5" w:rsidRDefault="00891888" w:rsidP="00891888">
      <w:pPr>
        <w:spacing w:before="90" w:after="90"/>
        <w:jc w:val="center"/>
        <w:rPr>
          <w:b/>
          <w:bCs/>
          <w:highlight w:val="white"/>
          <w:lang w:eastAsia="ru-RU" w:bidi="ar-SA"/>
        </w:rPr>
      </w:pPr>
    </w:p>
    <w:p w:rsidR="00E33C03" w:rsidRPr="003571A5" w:rsidRDefault="00531284" w:rsidP="0007338C">
      <w:r w:rsidRPr="003571A5">
        <w:t>Техника выполнения верхней передачи</w:t>
      </w:r>
      <w:r w:rsidR="003571A5" w:rsidRPr="003571A5">
        <w:t xml:space="preserve">. </w:t>
      </w:r>
      <w:r w:rsidR="00E33C03" w:rsidRPr="003571A5">
        <w:t>Правильное положение рук, кистей и пальцев при выполнении верхнего приема передачи мяча. Положение ног и туловища сп</w:t>
      </w:r>
      <w:r w:rsidRPr="003571A5">
        <w:t>ортсмена при выполнении верхней передачи</w:t>
      </w:r>
      <w:r w:rsidR="00E33C03" w:rsidRPr="003571A5">
        <w:t>. Упражнения на отработку движений рук,</w:t>
      </w:r>
      <w:r w:rsidRPr="003571A5">
        <w:t xml:space="preserve"> туловища и ног при выполнении передачи</w:t>
      </w:r>
      <w:r w:rsidR="00E33C03" w:rsidRPr="003571A5">
        <w:t>. Прави</w:t>
      </w:r>
      <w:r w:rsidRPr="003571A5">
        <w:t>ла безопасного выполнения передачи.</w:t>
      </w:r>
    </w:p>
    <w:p w:rsidR="00AE51B8" w:rsidRPr="003571A5" w:rsidRDefault="00AE51B8" w:rsidP="0007338C">
      <w:r w:rsidRPr="003571A5">
        <w:t>Тех</w:t>
      </w:r>
      <w:r w:rsidR="00531284" w:rsidRPr="003571A5">
        <w:t>ника выполнения нижней передачи.</w:t>
      </w:r>
      <w:r w:rsidR="00B82DD8">
        <w:t xml:space="preserve"> </w:t>
      </w:r>
      <w:r w:rsidRPr="003571A5">
        <w:t xml:space="preserve">Обучение передвижению  в стойке волейболиста с изменением направления движения по звуковому и зрительному сигналу. Обучение технике передачи мяча в парах на месте, со сменой мест. Правильное положение рук и ног при выполнении </w:t>
      </w:r>
      <w:r w:rsidR="00531284" w:rsidRPr="003571A5">
        <w:t>нижней передачи</w:t>
      </w:r>
      <w:r w:rsidRPr="003571A5">
        <w:t xml:space="preserve">. Поведение игрока при выполнении </w:t>
      </w:r>
      <w:r w:rsidR="00531284" w:rsidRPr="003571A5">
        <w:t>нижней передачи</w:t>
      </w:r>
      <w:r w:rsidRPr="003571A5">
        <w:t>. Правила безопасного выполнения</w:t>
      </w:r>
      <w:r w:rsidR="00531284" w:rsidRPr="003571A5">
        <w:t xml:space="preserve"> передачи</w:t>
      </w:r>
      <w:r w:rsidRPr="003571A5">
        <w:t>.</w:t>
      </w:r>
    </w:p>
    <w:p w:rsidR="00AE51B8" w:rsidRPr="003571A5" w:rsidRDefault="00AE51B8" w:rsidP="0007338C">
      <w:r w:rsidRPr="003571A5">
        <w:t>Техника выполнения нижней прямой подачи</w:t>
      </w:r>
      <w:r w:rsidR="003571A5" w:rsidRPr="003571A5">
        <w:t>.</w:t>
      </w:r>
      <w:r w:rsidR="00B82DD8">
        <w:t xml:space="preserve"> </w:t>
      </w:r>
      <w:r w:rsidRPr="003571A5">
        <w:t xml:space="preserve">Правильное положение туловища, ног, рук, кистей и пальцев спортсменов при выполнении нижней прямой подачи. Упражнение на движения ногами, туловищем и руками при выполнении нижней прямой подачи. Правила безопасного выполнения нижней прямой подачи. </w:t>
      </w:r>
    </w:p>
    <w:p w:rsidR="00AE51B8" w:rsidRPr="003571A5" w:rsidRDefault="00AE51B8" w:rsidP="0007338C">
      <w:r w:rsidRPr="003571A5">
        <w:t>Техника выполнения верхней прямой подачи</w:t>
      </w:r>
    </w:p>
    <w:p w:rsidR="00AE51B8" w:rsidRPr="003571A5" w:rsidRDefault="00AE51B8" w:rsidP="0007338C">
      <w:r w:rsidRPr="003571A5">
        <w:t xml:space="preserve"> Выполнение набрасывание мяча на удар. Правильное положение кисти при ударе по мячу вовремя верхней прямой подачи. Упражнение на движение ногами и туловищем, движение «рабочей» рукой при выполнении верхней прямой подачи. Правила безопасного выполнения упражнения. </w:t>
      </w:r>
    </w:p>
    <w:p w:rsidR="00AE51B8" w:rsidRPr="003571A5" w:rsidRDefault="00AE51B8" w:rsidP="0007338C"/>
    <w:p w:rsidR="008779B8" w:rsidRPr="003571A5" w:rsidRDefault="008779B8" w:rsidP="0007338C">
      <w:r w:rsidRPr="003571A5">
        <w:t>Техника выполнения верхнего и нижнего приема мяча.</w:t>
      </w:r>
      <w:r w:rsidR="00B82DD8">
        <w:t xml:space="preserve"> </w:t>
      </w:r>
      <w:r w:rsidR="00AE51B8" w:rsidRPr="003571A5">
        <w:t xml:space="preserve">Понятие выход на прием мяча. Упражнение на правильные действия руками, туловищем и ногами вовремя </w:t>
      </w:r>
      <w:r w:rsidRPr="003571A5">
        <w:t>приема</w:t>
      </w:r>
      <w:r w:rsidR="00AE51B8" w:rsidRPr="003571A5">
        <w:t xml:space="preserve">. Упражнения на правильные действия, направленные на коррекцию </w:t>
      </w:r>
      <w:r w:rsidRPr="003571A5">
        <w:t>приема</w:t>
      </w:r>
      <w:r w:rsidR="00AE51B8" w:rsidRPr="003571A5">
        <w:t xml:space="preserve">. Правила безопасного выполнения </w:t>
      </w:r>
      <w:r w:rsidRPr="003571A5">
        <w:t>приема.</w:t>
      </w:r>
    </w:p>
    <w:p w:rsidR="008779B8" w:rsidRPr="003571A5" w:rsidRDefault="008779B8" w:rsidP="008779B8">
      <w:r w:rsidRPr="003571A5">
        <w:t>Техника выполнения  нападающего удара. Техника разбега. Техника напрыгивания. Упражнение на правильные действия руками, туловищем и ногами во время нападающего удара. Правила безопасного выполнения нападающего удара.</w:t>
      </w:r>
    </w:p>
    <w:p w:rsidR="008779B8" w:rsidRPr="003571A5" w:rsidRDefault="008779B8" w:rsidP="008779B8">
      <w:r w:rsidRPr="003571A5">
        <w:t xml:space="preserve">Техника выполнения  блока. Выполнения одиночного блока. Выполнение блока после перемещения. </w:t>
      </w:r>
    </w:p>
    <w:p w:rsidR="00AE51B8" w:rsidRPr="003571A5" w:rsidRDefault="00AE51B8" w:rsidP="0007338C"/>
    <w:p w:rsidR="00E470F2" w:rsidRPr="003571A5" w:rsidRDefault="00BD13A5" w:rsidP="003571A5">
      <w:pPr>
        <w:spacing w:before="90" w:after="90"/>
        <w:jc w:val="center"/>
        <w:rPr>
          <w:b/>
          <w:bCs/>
          <w:highlight w:val="white"/>
          <w:lang w:eastAsia="ru-RU" w:bidi="ar-SA"/>
        </w:rPr>
      </w:pPr>
      <w:r w:rsidRPr="003571A5">
        <w:rPr>
          <w:b/>
          <w:bCs/>
          <w:highlight w:val="white"/>
          <w:lang w:eastAsia="ru-RU" w:bidi="ar-SA"/>
        </w:rPr>
        <w:t xml:space="preserve">2.5. Основы </w:t>
      </w:r>
      <w:r w:rsidR="006B667A" w:rsidRPr="003571A5">
        <w:rPr>
          <w:b/>
          <w:bCs/>
          <w:highlight w:val="white"/>
          <w:lang w:eastAsia="ru-RU" w:bidi="ar-SA"/>
        </w:rPr>
        <w:t>тактической</w:t>
      </w:r>
      <w:r w:rsidRPr="003571A5">
        <w:rPr>
          <w:b/>
          <w:bCs/>
          <w:highlight w:val="white"/>
          <w:lang w:eastAsia="ru-RU" w:bidi="ar-SA"/>
        </w:rPr>
        <w:t xml:space="preserve"> подготовки</w:t>
      </w:r>
    </w:p>
    <w:p w:rsidR="003571A5" w:rsidRPr="003571A5" w:rsidRDefault="003571A5" w:rsidP="003571A5">
      <w:pPr>
        <w:spacing w:before="90" w:after="90"/>
        <w:jc w:val="center"/>
        <w:rPr>
          <w:b/>
          <w:bCs/>
          <w:highlight w:val="white"/>
          <w:lang w:eastAsia="ru-RU" w:bidi="ar-SA"/>
        </w:rPr>
      </w:pPr>
    </w:p>
    <w:p w:rsidR="00E470F2" w:rsidRPr="003571A5" w:rsidRDefault="007B4BF4" w:rsidP="0007338C">
      <w:r w:rsidRPr="003571A5">
        <w:t xml:space="preserve">Обучение </w:t>
      </w:r>
      <w:r w:rsidR="00E470F2" w:rsidRPr="003571A5">
        <w:t>индивидуальных действий</w:t>
      </w:r>
      <w:r w:rsidR="00FF2641" w:rsidRPr="003571A5">
        <w:t>:</w:t>
      </w:r>
    </w:p>
    <w:p w:rsidR="00E470F2" w:rsidRPr="003571A5" w:rsidRDefault="00E470F2" w:rsidP="0007338C">
      <w:r w:rsidRPr="003571A5">
        <w:t>-  Обучения тактике нападающих ударов</w:t>
      </w:r>
      <w:r w:rsidR="006E16EA" w:rsidRPr="003571A5">
        <w:t>;</w:t>
      </w:r>
    </w:p>
    <w:p w:rsidR="00E470F2" w:rsidRPr="003571A5" w:rsidRDefault="00E470F2" w:rsidP="0007338C">
      <w:r w:rsidRPr="003571A5">
        <w:t>-  Нападающий удар</w:t>
      </w:r>
      <w:r w:rsidR="00F92ACC" w:rsidRPr="003571A5">
        <w:t xml:space="preserve"> по</w:t>
      </w:r>
      <w:r w:rsidRPr="003571A5">
        <w:t xml:space="preserve"> задней линии</w:t>
      </w:r>
      <w:r w:rsidR="006E16EA" w:rsidRPr="003571A5">
        <w:t>;</w:t>
      </w:r>
    </w:p>
    <w:p w:rsidR="00E470F2" w:rsidRPr="003571A5" w:rsidRDefault="00E470F2" w:rsidP="0007338C">
      <w:r w:rsidRPr="003571A5">
        <w:t>-  Обучение технико-тактическим действи</w:t>
      </w:r>
      <w:r w:rsidR="00B17F55" w:rsidRPr="003571A5">
        <w:t>ям нападающего игрока</w:t>
      </w:r>
      <w:r w:rsidRPr="003571A5">
        <w:t xml:space="preserve">. </w:t>
      </w:r>
    </w:p>
    <w:p w:rsidR="00B17F55" w:rsidRPr="003571A5" w:rsidRDefault="00B17F55" w:rsidP="00B17F55">
      <w:pPr>
        <w:rPr>
          <w:b/>
        </w:rPr>
      </w:pPr>
      <w:r w:rsidRPr="003571A5">
        <w:t>- Обучения индивидуальным тактическим действиям блокирующего игрока;</w:t>
      </w:r>
    </w:p>
    <w:p w:rsidR="00B17F55" w:rsidRPr="003571A5" w:rsidRDefault="00B17F55" w:rsidP="00B17F55">
      <w:r w:rsidRPr="003571A5">
        <w:t>-  Обучения индивидуальным тактическим действиям при выполнении передач на удар;</w:t>
      </w:r>
    </w:p>
    <w:p w:rsidR="00447E2A" w:rsidRPr="003571A5" w:rsidRDefault="00447E2A" w:rsidP="0007338C"/>
    <w:p w:rsidR="00D72E0A" w:rsidRPr="003571A5" w:rsidRDefault="006E16EA" w:rsidP="0007338C">
      <w:r w:rsidRPr="003571A5">
        <w:lastRenderedPageBreak/>
        <w:t>Обучение групповым взаимодействиям</w:t>
      </w:r>
      <w:r w:rsidR="00FF2641" w:rsidRPr="003571A5">
        <w:t>:</w:t>
      </w:r>
    </w:p>
    <w:p w:rsidR="00FF2641" w:rsidRPr="003571A5" w:rsidRDefault="00FF2641" w:rsidP="0007338C"/>
    <w:p w:rsidR="00BD13A5" w:rsidRPr="003571A5" w:rsidRDefault="00BD13A5" w:rsidP="003571A5">
      <w:pPr>
        <w:jc w:val="center"/>
        <w:rPr>
          <w:b/>
        </w:rPr>
      </w:pPr>
      <w:r w:rsidRPr="003571A5">
        <w:rPr>
          <w:b/>
        </w:rPr>
        <w:t>2.6. Игровая подготовка</w:t>
      </w:r>
    </w:p>
    <w:p w:rsidR="003571A5" w:rsidRPr="003571A5" w:rsidRDefault="003571A5" w:rsidP="003571A5">
      <w:pPr>
        <w:jc w:val="center"/>
        <w:rPr>
          <w:b/>
        </w:rPr>
      </w:pPr>
    </w:p>
    <w:p w:rsidR="0078651C" w:rsidRPr="003571A5" w:rsidRDefault="00AE51B8" w:rsidP="0007338C">
      <w:r w:rsidRPr="003571A5">
        <w:t xml:space="preserve">Основы взаимодействия игроков во время игры. Понятие развития игровой комбинации. Понятие: оборонительная, наступательная игра. Правила безопасного ведения двусторонней игры. Использование нижней и верхней прямой подачи, нижней боковой подачи мяча, навесной передачи на практике вовремя командной игры в волейбол. </w:t>
      </w:r>
      <w:r w:rsidR="006B667A" w:rsidRPr="003571A5">
        <w:t>Техника игры в нападении</w:t>
      </w:r>
      <w:r w:rsidR="000367F4" w:rsidRPr="003571A5">
        <w:t>. Техника игры в защите.</w:t>
      </w:r>
    </w:p>
    <w:p w:rsidR="0078651C" w:rsidRPr="003571A5" w:rsidRDefault="0078651C" w:rsidP="0007338C">
      <w:pPr>
        <w:rPr>
          <w:b/>
        </w:rPr>
      </w:pPr>
    </w:p>
    <w:p w:rsidR="0078651C" w:rsidRPr="003571A5" w:rsidRDefault="00BD13A5" w:rsidP="00BD13A5">
      <w:pPr>
        <w:jc w:val="center"/>
        <w:rPr>
          <w:b/>
        </w:rPr>
      </w:pPr>
      <w:r w:rsidRPr="003571A5">
        <w:rPr>
          <w:b/>
        </w:rPr>
        <w:t>2.7. Соревновательная деятельность</w:t>
      </w:r>
    </w:p>
    <w:p w:rsidR="00693523" w:rsidRPr="003571A5" w:rsidRDefault="00693523" w:rsidP="00BD13A5">
      <w:pPr>
        <w:jc w:val="center"/>
        <w:rPr>
          <w:b/>
        </w:rPr>
      </w:pPr>
    </w:p>
    <w:p w:rsidR="00693523" w:rsidRPr="003571A5" w:rsidRDefault="00693523" w:rsidP="00855450">
      <w:pPr>
        <w:autoSpaceDE w:val="0"/>
        <w:autoSpaceDN w:val="0"/>
        <w:adjustRightInd w:val="0"/>
        <w:ind w:firstLine="708"/>
        <w:jc w:val="both"/>
        <w:rPr>
          <w:highlight w:val="white"/>
          <w:lang w:eastAsia="ru-RU" w:bidi="ar-SA"/>
        </w:rPr>
      </w:pPr>
      <w:r w:rsidRPr="003571A5">
        <w:rPr>
          <w:highlight w:val="white"/>
          <w:lang w:eastAsia="ru-RU" w:bidi="ar-SA"/>
        </w:rPr>
        <w:t>Участие в соревнованиях - необходимое условие проверки и совершенствования моральных, волевых качеств.</w:t>
      </w:r>
      <w:r w:rsidR="00B82DD8">
        <w:rPr>
          <w:lang w:eastAsia="ru-RU" w:bidi="ar-SA"/>
        </w:rPr>
        <w:t xml:space="preserve"> </w:t>
      </w:r>
      <w:r w:rsidRPr="003571A5">
        <w:rPr>
          <w:lang w:eastAsia="ru-RU" w:bidi="ar-SA"/>
        </w:rPr>
        <w:t xml:space="preserve">Участие </w:t>
      </w:r>
      <w:r w:rsidR="00855450" w:rsidRPr="003571A5">
        <w:rPr>
          <w:lang w:eastAsia="ru-RU" w:bidi="ar-SA"/>
        </w:rPr>
        <w:t>обучающихся</w:t>
      </w:r>
      <w:r w:rsidRPr="003571A5">
        <w:rPr>
          <w:lang w:eastAsia="ru-RU" w:bidi="ar-SA"/>
        </w:rPr>
        <w:t xml:space="preserve"> в соревнованиях:</w:t>
      </w:r>
      <w:r w:rsidR="006860CD">
        <w:rPr>
          <w:lang w:eastAsia="ru-RU" w:bidi="ar-SA"/>
        </w:rPr>
        <w:t xml:space="preserve"> групповых, районных, городских, областных.</w:t>
      </w:r>
    </w:p>
    <w:p w:rsidR="00693523" w:rsidRPr="003571A5" w:rsidRDefault="00693523" w:rsidP="00693523">
      <w:pPr>
        <w:autoSpaceDE w:val="0"/>
        <w:autoSpaceDN w:val="0"/>
        <w:adjustRightInd w:val="0"/>
        <w:ind w:firstLine="709"/>
        <w:jc w:val="both"/>
        <w:rPr>
          <w:highlight w:val="white"/>
          <w:lang w:eastAsia="ru-RU" w:bidi="ar-SA"/>
        </w:rPr>
      </w:pPr>
      <w:r w:rsidRPr="003571A5">
        <w:rPr>
          <w:highlight w:val="white"/>
          <w:lang w:eastAsia="ru-RU" w:bidi="ar-SA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:rsidR="00693523" w:rsidRPr="003571A5" w:rsidRDefault="00693523" w:rsidP="00693523">
      <w:pPr>
        <w:autoSpaceDE w:val="0"/>
        <w:autoSpaceDN w:val="0"/>
        <w:adjustRightInd w:val="0"/>
        <w:ind w:firstLine="709"/>
        <w:rPr>
          <w:lang w:eastAsia="ru-RU" w:bidi="ar-SA"/>
        </w:rPr>
      </w:pPr>
      <w:r w:rsidRPr="003571A5">
        <w:rPr>
          <w:lang w:eastAsia="ru-RU" w:bidi="ar-SA"/>
        </w:rPr>
        <w:t xml:space="preserve">Обучающиеся приобретают на занятиях, соревнованиях начальные навыки работы в качестве помощника тренера преподавателя и судьи. </w:t>
      </w:r>
    </w:p>
    <w:p w:rsidR="00BD13A5" w:rsidRPr="003571A5" w:rsidRDefault="00BD13A5" w:rsidP="001C442C">
      <w:pPr>
        <w:jc w:val="both"/>
      </w:pPr>
    </w:p>
    <w:p w:rsidR="00BD13A5" w:rsidRPr="003571A5" w:rsidRDefault="00BD13A5" w:rsidP="00BD13A5">
      <w:pPr>
        <w:jc w:val="center"/>
        <w:rPr>
          <w:b/>
        </w:rPr>
      </w:pPr>
      <w:r w:rsidRPr="003571A5">
        <w:rPr>
          <w:b/>
        </w:rPr>
        <w:t>2.8. Итоговая аттестация</w:t>
      </w:r>
    </w:p>
    <w:p w:rsidR="00BD13A5" w:rsidRPr="003571A5" w:rsidRDefault="00BD13A5" w:rsidP="00BD13A5">
      <w:pPr>
        <w:jc w:val="center"/>
        <w:rPr>
          <w:b/>
        </w:rPr>
      </w:pPr>
    </w:p>
    <w:p w:rsidR="00BD13A5" w:rsidRPr="003571A5" w:rsidRDefault="00BD13A5" w:rsidP="00BD13A5">
      <w:pPr>
        <w:shd w:val="clear" w:color="auto" w:fill="FFFFFF"/>
        <w:jc w:val="both"/>
        <w:rPr>
          <w:color w:val="000000"/>
          <w:lang w:eastAsia="ru-RU" w:bidi="ar-SA"/>
        </w:rPr>
      </w:pPr>
      <w:r w:rsidRPr="003571A5">
        <w:rPr>
          <w:color w:val="000000"/>
          <w:lang w:eastAsia="ru-RU" w:bidi="ar-SA"/>
        </w:rPr>
        <w:t>1. Итоговая аттестация представляет собой форму оценки степени и уровня освоения обучающимися образовательной программы.</w:t>
      </w:r>
    </w:p>
    <w:p w:rsidR="00BD13A5" w:rsidRPr="003571A5" w:rsidRDefault="00BD13A5" w:rsidP="00BD13A5">
      <w:pPr>
        <w:shd w:val="clear" w:color="auto" w:fill="FFFFFF"/>
        <w:jc w:val="both"/>
        <w:rPr>
          <w:color w:val="000000"/>
          <w:lang w:eastAsia="ru-RU" w:bidi="ar-SA"/>
        </w:rPr>
      </w:pPr>
      <w:r w:rsidRPr="003571A5">
        <w:rPr>
          <w:color w:val="000000"/>
          <w:lang w:eastAsia="ru-RU" w:bidi="ar-SA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BD13A5" w:rsidRPr="003571A5" w:rsidRDefault="00BD13A5" w:rsidP="00BD13A5">
      <w:pPr>
        <w:shd w:val="clear" w:color="auto" w:fill="FFFFFF"/>
        <w:jc w:val="both"/>
        <w:rPr>
          <w:color w:val="000000"/>
          <w:lang w:eastAsia="ru-RU" w:bidi="ar-SA"/>
        </w:rPr>
      </w:pPr>
      <w:r w:rsidRPr="003571A5">
        <w:rPr>
          <w:color w:val="000000"/>
          <w:lang w:eastAsia="ru-RU" w:bidi="ar-SA"/>
        </w:rPr>
        <w:t>3. Итоговая аттестация завершает освоение дополнительной общеразвивающей  программы, является обязательной и проводится  в форме тестирования</w:t>
      </w:r>
      <w:r w:rsidR="00B82DD8">
        <w:rPr>
          <w:color w:val="000000"/>
          <w:lang w:eastAsia="ru-RU" w:bidi="ar-SA"/>
        </w:rPr>
        <w:t xml:space="preserve"> </w:t>
      </w:r>
      <w:r w:rsidRPr="003571A5">
        <w:rPr>
          <w:color w:val="000000"/>
          <w:lang w:eastAsia="ru-RU" w:bidi="ar-SA"/>
        </w:rPr>
        <w:t>(принятие контрольных нормативов) по  общей  физической  подготовке.</w:t>
      </w:r>
    </w:p>
    <w:p w:rsidR="00BD13A5" w:rsidRPr="003571A5" w:rsidRDefault="00BD13A5" w:rsidP="00BD13A5">
      <w:pPr>
        <w:shd w:val="clear" w:color="auto" w:fill="FFFFFF"/>
        <w:jc w:val="both"/>
        <w:rPr>
          <w:color w:val="000000"/>
          <w:lang w:eastAsia="ru-RU" w:bidi="ar-SA"/>
        </w:rPr>
      </w:pPr>
      <w:r w:rsidRPr="003571A5">
        <w:rPr>
          <w:color w:val="000000"/>
          <w:lang w:eastAsia="ru-RU" w:bidi="ar-SA"/>
        </w:rPr>
        <w:t>4. К итоговой аттестации допускаются обучающиеся, в полном объеме выполнившие учебный план по дополнительной общеразвивающей программе «</w:t>
      </w:r>
      <w:r w:rsidR="003571A5" w:rsidRPr="003571A5">
        <w:rPr>
          <w:color w:val="000000"/>
          <w:lang w:eastAsia="ru-RU" w:bidi="ar-SA"/>
        </w:rPr>
        <w:t>Волейбол</w:t>
      </w:r>
      <w:r w:rsidRPr="003571A5">
        <w:rPr>
          <w:color w:val="000000"/>
          <w:lang w:eastAsia="ru-RU" w:bidi="ar-SA"/>
        </w:rPr>
        <w:t>».</w:t>
      </w:r>
    </w:p>
    <w:p w:rsidR="00BD13A5" w:rsidRPr="003571A5" w:rsidRDefault="00BD13A5" w:rsidP="00BD13A5">
      <w:pPr>
        <w:autoSpaceDE w:val="0"/>
        <w:autoSpaceDN w:val="0"/>
        <w:adjustRightInd w:val="0"/>
        <w:ind w:firstLine="567"/>
        <w:jc w:val="both"/>
        <w:rPr>
          <w:highlight w:val="white"/>
          <w:lang w:eastAsia="ru-RU" w:bidi="ar-SA"/>
        </w:rPr>
      </w:pPr>
    </w:p>
    <w:p w:rsidR="00BD13A5" w:rsidRPr="003571A5" w:rsidRDefault="00BD13A5" w:rsidP="00BD13A5">
      <w:pPr>
        <w:autoSpaceDE w:val="0"/>
        <w:autoSpaceDN w:val="0"/>
        <w:adjustRightInd w:val="0"/>
        <w:ind w:firstLine="567"/>
        <w:jc w:val="center"/>
        <w:rPr>
          <w:b/>
          <w:highlight w:val="white"/>
          <w:lang w:eastAsia="ru-RU" w:bidi="ar-SA"/>
        </w:rPr>
      </w:pPr>
      <w:r w:rsidRPr="003571A5">
        <w:rPr>
          <w:b/>
          <w:highlight w:val="white"/>
          <w:lang w:eastAsia="ru-RU" w:bidi="ar-SA"/>
        </w:rPr>
        <w:t>Программа тестирования:</w:t>
      </w:r>
    </w:p>
    <w:p w:rsidR="00BD13A5" w:rsidRPr="003571A5" w:rsidRDefault="00BD13A5" w:rsidP="00BD13A5">
      <w:pPr>
        <w:widowControl w:val="0"/>
        <w:numPr>
          <w:ilvl w:val="0"/>
          <w:numId w:val="44"/>
        </w:numPr>
        <w:autoSpaceDE w:val="0"/>
        <w:autoSpaceDN w:val="0"/>
        <w:adjustRightInd w:val="0"/>
        <w:ind w:firstLine="284"/>
        <w:jc w:val="both"/>
        <w:rPr>
          <w:highlight w:val="white"/>
          <w:lang w:eastAsia="ru-RU" w:bidi="ar-SA"/>
        </w:rPr>
      </w:pPr>
      <w:r w:rsidRPr="003571A5">
        <w:rPr>
          <w:highlight w:val="white"/>
          <w:u w:val="single"/>
          <w:lang w:eastAsia="ru-RU" w:bidi="ar-SA"/>
        </w:rPr>
        <w:t>Челночный бег 3х10м., сек.</w:t>
      </w:r>
      <w:r w:rsidRPr="003571A5">
        <w:rPr>
          <w:highlight w:val="white"/>
          <w:lang w:eastAsia="ru-RU" w:bidi="ar-SA"/>
        </w:rPr>
        <w:t xml:space="preserve"> Тест проводится на ровной дорожке, 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 черте, пробегая ее.</w:t>
      </w:r>
    </w:p>
    <w:p w:rsidR="00BD13A5" w:rsidRPr="003571A5" w:rsidRDefault="00BD13A5" w:rsidP="00BD13A5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highlight w:val="white"/>
          <w:lang w:eastAsia="ru-RU" w:bidi="ar-SA"/>
        </w:rPr>
      </w:pPr>
      <w:r w:rsidRPr="003571A5">
        <w:rPr>
          <w:highlight w:val="white"/>
          <w:u w:val="single"/>
          <w:lang w:eastAsia="ru-RU" w:bidi="ar-SA"/>
        </w:rPr>
        <w:t>Прыжок в длину с места, см-</w:t>
      </w:r>
      <w:r w:rsidRPr="003571A5">
        <w:rPr>
          <w:highlight w:val="white"/>
          <w:lang w:eastAsia="ru-RU" w:bidi="ar-SA"/>
        </w:rPr>
        <w:t xml:space="preserve"> выполняется толчком двух ног от линии. </w:t>
      </w:r>
      <w:r w:rsidRPr="003571A5">
        <w:rPr>
          <w:highlight w:val="white"/>
          <w:lang w:eastAsia="ru-RU" w:bidi="ar-SA"/>
        </w:rPr>
        <w:lastRenderedPageBreak/>
        <w:t>Измерения дальности прыжка осуществляется рулеткой. Дается три попытки.</w:t>
      </w:r>
    </w:p>
    <w:p w:rsidR="00BD13A5" w:rsidRPr="003571A5" w:rsidRDefault="00BD13A5" w:rsidP="00BD13A5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lang w:eastAsia="ru-RU" w:bidi="ar-SA"/>
        </w:rPr>
      </w:pPr>
      <w:r w:rsidRPr="003571A5">
        <w:rPr>
          <w:u w:val="single"/>
          <w:lang w:eastAsia="ru-RU" w:bidi="ar-SA"/>
        </w:rPr>
        <w:t>Подтягивание на высокой перекладине</w:t>
      </w:r>
      <w:r w:rsidRPr="003571A5">
        <w:rPr>
          <w:lang w:eastAsia="ru-RU" w:bidi="ar-SA"/>
        </w:rPr>
        <w:t>(мальчики-юноши),</w:t>
      </w:r>
      <w:r w:rsidRPr="003571A5">
        <w:rPr>
          <w:u w:val="single"/>
          <w:lang w:eastAsia="ru-RU" w:bidi="ar-SA"/>
        </w:rPr>
        <w:t>низкой перекладине</w:t>
      </w:r>
      <w:r w:rsidRPr="003571A5">
        <w:rPr>
          <w:lang w:eastAsia="ru-RU" w:bidi="ar-SA"/>
        </w:rPr>
        <w:t>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сгибание рук подборок выше перекладины.</w:t>
      </w:r>
    </w:p>
    <w:p w:rsidR="00BD13A5" w:rsidRPr="003571A5" w:rsidRDefault="00BD13A5" w:rsidP="00BD13A5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lang w:eastAsia="ru-RU" w:bidi="ar-SA"/>
        </w:rPr>
      </w:pPr>
      <w:r w:rsidRPr="003571A5">
        <w:rPr>
          <w:u w:val="single"/>
          <w:lang w:eastAsia="ru-RU" w:bidi="ar-SA"/>
        </w:rPr>
        <w:t xml:space="preserve">Бег 30м.(сек). </w:t>
      </w:r>
      <w:r w:rsidRPr="003571A5">
        <w:rPr>
          <w:lang w:eastAsia="ru-RU" w:bidi="ar-SA"/>
        </w:rPr>
        <w:t>Тест  проводится на ровной  дорожке. Бег  выполняется  с высокого старта. Учитывается  время преодоления дистанции.</w:t>
      </w:r>
    </w:p>
    <w:p w:rsidR="00BD13A5" w:rsidRPr="003571A5" w:rsidRDefault="00BD13A5" w:rsidP="00BD13A5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lang w:eastAsia="ru-RU" w:bidi="ar-SA"/>
        </w:rPr>
      </w:pPr>
      <w:r w:rsidRPr="003571A5">
        <w:rPr>
          <w:u w:val="single"/>
          <w:lang w:eastAsia="ru-RU" w:bidi="ar-SA"/>
        </w:rPr>
        <w:t>Поднимание туловища  из положения  лежа</w:t>
      </w:r>
      <w:r w:rsidRPr="003571A5">
        <w:rPr>
          <w:lang w:eastAsia="ru-RU" w:bidi="ar-SA"/>
        </w:rPr>
        <w:t>. Упражнение выполняется  за 30  секунд. Ноги  зафиксированы в голеностопном  суставе, руки в замке за головой, грудью касаться коленей. Фиксируется  количество  раз.</w:t>
      </w:r>
    </w:p>
    <w:p w:rsidR="00BD13A5" w:rsidRPr="003571A5" w:rsidRDefault="00BD13A5" w:rsidP="00BD13A5">
      <w:pPr>
        <w:autoSpaceDE w:val="0"/>
        <w:autoSpaceDN w:val="0"/>
        <w:adjustRightInd w:val="0"/>
        <w:ind w:firstLine="567"/>
        <w:jc w:val="both"/>
        <w:rPr>
          <w:lang w:eastAsia="ru-RU" w:bidi="ar-SA"/>
        </w:rPr>
      </w:pPr>
    </w:p>
    <w:p w:rsidR="00BD13A5" w:rsidRPr="003571A5" w:rsidRDefault="00BD13A5" w:rsidP="001C442C">
      <w:pPr>
        <w:jc w:val="both"/>
      </w:pPr>
    </w:p>
    <w:p w:rsidR="00BD13A5" w:rsidRPr="003571A5" w:rsidRDefault="00BD13A5" w:rsidP="001C442C">
      <w:pPr>
        <w:jc w:val="both"/>
      </w:pPr>
    </w:p>
    <w:p w:rsidR="00BD13A5" w:rsidRPr="003571A5" w:rsidRDefault="00BD13A5" w:rsidP="001C442C">
      <w:pPr>
        <w:jc w:val="both"/>
      </w:pPr>
    </w:p>
    <w:p w:rsidR="00101FBA" w:rsidRPr="003571A5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Default="00101FBA" w:rsidP="000E56A8">
      <w:pPr>
        <w:jc w:val="center"/>
        <w:rPr>
          <w:b/>
        </w:rPr>
      </w:pPr>
    </w:p>
    <w:p w:rsidR="00101FBA" w:rsidRPr="0095653C" w:rsidRDefault="00101FBA" w:rsidP="00101FBA">
      <w:pPr>
        <w:rPr>
          <w:b/>
        </w:rPr>
        <w:sectPr w:rsidR="00101FBA" w:rsidRPr="0095653C" w:rsidSect="00EE58AF">
          <w:footerReference w:type="default" r:id="rId8"/>
          <w:pgSz w:w="11907" w:h="16840" w:code="9"/>
          <w:pgMar w:top="851" w:right="567" w:bottom="851" w:left="1418" w:header="720" w:footer="720" w:gutter="0"/>
          <w:cols w:space="720"/>
          <w:titlePg/>
          <w:docGrid w:linePitch="381"/>
        </w:sectPr>
      </w:pPr>
    </w:p>
    <w:tbl>
      <w:tblPr>
        <w:tblpPr w:leftFromText="180" w:rightFromText="180" w:vertAnchor="page" w:horzAnchor="margin" w:tblpXSpec="center" w:tblpY="626"/>
        <w:tblW w:w="13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3686"/>
        <w:gridCol w:w="636"/>
        <w:gridCol w:w="660"/>
        <w:gridCol w:w="661"/>
        <w:gridCol w:w="652"/>
        <w:gridCol w:w="652"/>
        <w:gridCol w:w="651"/>
        <w:gridCol w:w="651"/>
        <w:gridCol w:w="652"/>
        <w:gridCol w:w="652"/>
        <w:gridCol w:w="650"/>
        <w:gridCol w:w="651"/>
        <w:gridCol w:w="652"/>
        <w:gridCol w:w="648"/>
        <w:gridCol w:w="648"/>
        <w:gridCol w:w="648"/>
      </w:tblGrid>
      <w:tr w:rsidR="000823F7" w:rsidRPr="00101FBA" w:rsidTr="000823F7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lastRenderedPageBreak/>
              <w:t>ЮНОШИ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9-10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11-12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13-15 лет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16-17 лет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18 лет</w:t>
            </w:r>
          </w:p>
        </w:tc>
      </w:tr>
      <w:tr w:rsidR="000823F7" w:rsidRPr="00101FBA" w:rsidTr="000823F7">
        <w:tc>
          <w:tcPr>
            <w:tcW w:w="4140" w:type="dxa"/>
            <w:gridSpan w:val="2"/>
          </w:tcPr>
          <w:p w:rsidR="000823F7" w:rsidRPr="00101FBA" w:rsidRDefault="000823F7" w:rsidP="00101FBA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Контрольные   /  оценка</w:t>
            </w:r>
          </w:p>
          <w:p w:rsidR="000823F7" w:rsidRPr="00101FBA" w:rsidRDefault="000823F7" w:rsidP="00101FBA">
            <w:pPr>
              <w:spacing w:line="240" w:lineRule="atLeast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 xml:space="preserve">      нормативы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</w:tr>
      <w:tr w:rsidR="000823F7" w:rsidRPr="00101FBA" w:rsidTr="000823F7">
        <w:tc>
          <w:tcPr>
            <w:tcW w:w="454" w:type="dxa"/>
            <w:vMerge w:val="restart"/>
          </w:tcPr>
          <w:p w:rsidR="000823F7" w:rsidRPr="00101FBA" w:rsidRDefault="000823F7" w:rsidP="00101FBA">
            <w:pPr>
              <w:spacing w:line="360" w:lineRule="auto"/>
              <w:rPr>
                <w:b/>
                <w:color w:val="000000"/>
                <w:sz w:val="24"/>
                <w:szCs w:val="24"/>
                <w:lang w:eastAsia="ru-RU" w:bidi="ar-SA"/>
              </w:rPr>
            </w:pPr>
          </w:p>
          <w:p w:rsidR="000823F7" w:rsidRPr="00101FBA" w:rsidRDefault="000823F7" w:rsidP="00101FBA">
            <w:pPr>
              <w:spacing w:line="360" w:lineRule="auto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О</w:t>
            </w: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br/>
              <w:t>Ф</w:t>
            </w: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br/>
              <w:t>П</w:t>
            </w:r>
          </w:p>
        </w:tc>
        <w:tc>
          <w:tcPr>
            <w:tcW w:w="3686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Челночный бег 3х10м(сек)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9,8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10,1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10,4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9,8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10,1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9,1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9,4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9,8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8,7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9,4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8,2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8,5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8,8</w:t>
            </w:r>
          </w:p>
        </w:tc>
      </w:tr>
      <w:tr w:rsidR="000823F7" w:rsidRPr="00101FBA" w:rsidTr="000823F7">
        <w:tc>
          <w:tcPr>
            <w:tcW w:w="454" w:type="dxa"/>
            <w:vMerge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Прыжок в длину с места(см)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140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130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160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150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140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185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175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165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210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185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215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210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200</w:t>
            </w:r>
          </w:p>
        </w:tc>
      </w:tr>
      <w:tr w:rsidR="000823F7" w:rsidRPr="00101FBA" w:rsidTr="000823F7">
        <w:trPr>
          <w:trHeight w:val="602"/>
        </w:trPr>
        <w:tc>
          <w:tcPr>
            <w:tcW w:w="454" w:type="dxa"/>
            <w:vMerge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Подтягивание из виса на высокой перекладине (кол-во раз)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8</w:t>
            </w:r>
          </w:p>
        </w:tc>
      </w:tr>
      <w:tr w:rsidR="000823F7" w:rsidRPr="00101FBA" w:rsidTr="000823F7">
        <w:trPr>
          <w:trHeight w:val="412"/>
        </w:trPr>
        <w:tc>
          <w:tcPr>
            <w:tcW w:w="454" w:type="dxa"/>
            <w:vMerge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 xml:space="preserve">Бег </w:t>
            </w:r>
            <w:r w:rsidRPr="00101FBA">
              <w:rPr>
                <w:sz w:val="24"/>
                <w:szCs w:val="24"/>
                <w:lang w:val="en-US" w:eastAsia="ru-RU" w:bidi="ar-SA"/>
              </w:rPr>
              <w:t>3</w:t>
            </w:r>
            <w:r w:rsidRPr="00101FBA">
              <w:rPr>
                <w:sz w:val="24"/>
                <w:szCs w:val="24"/>
                <w:lang w:eastAsia="ru-RU" w:bidi="ar-SA"/>
              </w:rPr>
              <w:t>0 м  (сек)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5,7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6,0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6,6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6,0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6,6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5,1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5,8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6,5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4,3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5,1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5,8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3,8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4,3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5,1</w:t>
            </w:r>
          </w:p>
        </w:tc>
      </w:tr>
      <w:tr w:rsidR="000823F7" w:rsidRPr="00101FBA" w:rsidTr="000823F7">
        <w:trPr>
          <w:trHeight w:val="412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Поднимание туловища из положения лежа (30сек)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20</w:t>
            </w:r>
          </w:p>
        </w:tc>
      </w:tr>
      <w:tr w:rsidR="000823F7" w:rsidRPr="00101FBA" w:rsidTr="000823F7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ДЕВУШКИ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9-10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11-12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13-15 лет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16-17 лет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18 лет</w:t>
            </w:r>
          </w:p>
        </w:tc>
      </w:tr>
      <w:tr w:rsidR="000823F7" w:rsidRPr="00101FBA" w:rsidTr="000823F7">
        <w:tc>
          <w:tcPr>
            <w:tcW w:w="4140" w:type="dxa"/>
            <w:gridSpan w:val="2"/>
          </w:tcPr>
          <w:p w:rsidR="000823F7" w:rsidRPr="00101FBA" w:rsidRDefault="000823F7" w:rsidP="00101FBA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Контрольные   /  оценка</w:t>
            </w:r>
          </w:p>
          <w:p w:rsidR="000823F7" w:rsidRPr="00101FBA" w:rsidRDefault="000823F7" w:rsidP="00101FBA">
            <w:pPr>
              <w:spacing w:line="240" w:lineRule="atLeast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 xml:space="preserve">      нормативы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</w:tr>
      <w:tr w:rsidR="000823F7" w:rsidRPr="00101FBA" w:rsidTr="000823F7">
        <w:tc>
          <w:tcPr>
            <w:tcW w:w="454" w:type="dxa"/>
            <w:vMerge w:val="restart"/>
          </w:tcPr>
          <w:p w:rsidR="000823F7" w:rsidRPr="00101FBA" w:rsidRDefault="000823F7" w:rsidP="00101FBA">
            <w:pPr>
              <w:spacing w:line="360" w:lineRule="auto"/>
              <w:rPr>
                <w:b/>
                <w:color w:val="000000"/>
                <w:sz w:val="24"/>
                <w:szCs w:val="24"/>
                <w:lang w:eastAsia="ru-RU" w:bidi="ar-SA"/>
              </w:rPr>
            </w:pPr>
          </w:p>
          <w:p w:rsidR="000823F7" w:rsidRPr="00101FBA" w:rsidRDefault="000823F7" w:rsidP="00101FBA">
            <w:pPr>
              <w:spacing w:line="360" w:lineRule="auto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t>О</w:t>
            </w: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br/>
              <w:t>Ф</w:t>
            </w:r>
            <w:r w:rsidRPr="00101FBA">
              <w:rPr>
                <w:b/>
                <w:color w:val="000000"/>
                <w:sz w:val="24"/>
                <w:szCs w:val="24"/>
                <w:lang w:eastAsia="ru-RU" w:bidi="ar-SA"/>
              </w:rPr>
              <w:br/>
              <w:t>П</w:t>
            </w:r>
          </w:p>
        </w:tc>
        <w:tc>
          <w:tcPr>
            <w:tcW w:w="3686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Челночный бег 3х10м(сек)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10,4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10,6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10,9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10,1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10,4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10,6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9,8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10,1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10,4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9,5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9,8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10,1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9,2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9,8</w:t>
            </w:r>
          </w:p>
        </w:tc>
      </w:tr>
      <w:tr w:rsidR="000823F7" w:rsidRPr="00101FBA" w:rsidTr="000823F7">
        <w:tc>
          <w:tcPr>
            <w:tcW w:w="454" w:type="dxa"/>
            <w:vMerge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Прыжок в длину с места(см)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130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125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145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140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135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145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170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160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150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175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165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155</w:t>
            </w:r>
          </w:p>
        </w:tc>
      </w:tr>
      <w:tr w:rsidR="000823F7" w:rsidRPr="00101FBA" w:rsidTr="000823F7">
        <w:tc>
          <w:tcPr>
            <w:tcW w:w="454" w:type="dxa"/>
            <w:vMerge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Подтягивание из виса лежа на низкой перекладине (кол-во раз)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14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</w:tr>
      <w:tr w:rsidR="000823F7" w:rsidRPr="00101FBA" w:rsidTr="000823F7">
        <w:tc>
          <w:tcPr>
            <w:tcW w:w="454" w:type="dxa"/>
            <w:vMerge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 xml:space="preserve">Бег </w:t>
            </w:r>
            <w:r w:rsidRPr="00101FBA">
              <w:rPr>
                <w:sz w:val="24"/>
                <w:szCs w:val="24"/>
                <w:lang w:val="en-US" w:eastAsia="ru-RU" w:bidi="ar-SA"/>
              </w:rPr>
              <w:t>3</w:t>
            </w:r>
            <w:r w:rsidRPr="00101FBA">
              <w:rPr>
                <w:sz w:val="24"/>
                <w:szCs w:val="24"/>
                <w:lang w:eastAsia="ru-RU" w:bidi="ar-SA"/>
              </w:rPr>
              <w:t>0 м (сек)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6,0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6,3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7,2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5,8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6,3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7,2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6,2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6,8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5,2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6,6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4,3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5,1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5,8</w:t>
            </w:r>
          </w:p>
        </w:tc>
      </w:tr>
      <w:tr w:rsidR="000823F7" w:rsidRPr="00101FBA" w:rsidTr="000823F7">
        <w:tc>
          <w:tcPr>
            <w:tcW w:w="454" w:type="dxa"/>
            <w:vMerge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686" w:type="dxa"/>
          </w:tcPr>
          <w:p w:rsidR="000823F7" w:rsidRPr="00101FBA" w:rsidRDefault="000823F7" w:rsidP="00101FBA">
            <w:pPr>
              <w:rPr>
                <w:sz w:val="24"/>
                <w:szCs w:val="24"/>
                <w:lang w:eastAsia="ru-RU" w:bidi="ar-SA"/>
              </w:rPr>
            </w:pPr>
            <w:r w:rsidRPr="00101FBA">
              <w:rPr>
                <w:sz w:val="24"/>
                <w:szCs w:val="24"/>
                <w:lang w:eastAsia="ru-RU" w:bidi="ar-SA"/>
              </w:rPr>
              <w:t>Поднимание туловища из положения лежа (30сек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66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66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14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650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651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652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22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648" w:type="dxa"/>
          </w:tcPr>
          <w:p w:rsidR="000823F7" w:rsidRPr="00101FBA" w:rsidRDefault="000823F7" w:rsidP="00101FBA">
            <w:pPr>
              <w:spacing w:line="360" w:lineRule="auto"/>
              <w:rPr>
                <w:color w:val="000000"/>
                <w:sz w:val="24"/>
                <w:szCs w:val="24"/>
                <w:lang w:eastAsia="ru-RU" w:bidi="ar-SA"/>
              </w:rPr>
            </w:pPr>
            <w:r w:rsidRPr="00101FBA">
              <w:rPr>
                <w:color w:val="000000"/>
                <w:sz w:val="24"/>
                <w:szCs w:val="24"/>
                <w:lang w:eastAsia="ru-RU" w:bidi="ar-SA"/>
              </w:rPr>
              <w:t>18</w:t>
            </w:r>
          </w:p>
        </w:tc>
      </w:tr>
    </w:tbl>
    <w:p w:rsidR="00101FBA" w:rsidRDefault="00101FBA" w:rsidP="000E56A8">
      <w:pPr>
        <w:pStyle w:val="afa"/>
      </w:pPr>
    </w:p>
    <w:p w:rsidR="00B94B46" w:rsidRPr="00B96FFD" w:rsidRDefault="00B94B46" w:rsidP="0007338C">
      <w:pPr>
        <w:pStyle w:val="5"/>
        <w:rPr>
          <w:b w:val="0"/>
          <w:i w:val="0"/>
        </w:rPr>
      </w:pPr>
    </w:p>
    <w:p w:rsidR="00101FBA" w:rsidRDefault="00101FBA" w:rsidP="0007338C">
      <w:pPr>
        <w:sectPr w:rsidR="00101FBA" w:rsidSect="00101FBA">
          <w:footerReference w:type="default" r:id="rId9"/>
          <w:pgSz w:w="16838" w:h="11906" w:orient="landscape"/>
          <w:pgMar w:top="851" w:right="851" w:bottom="851" w:left="794" w:header="709" w:footer="709" w:gutter="0"/>
          <w:cols w:space="708"/>
          <w:docGrid w:linePitch="360"/>
        </w:sectPr>
      </w:pPr>
    </w:p>
    <w:p w:rsidR="00693523" w:rsidRPr="003571A5" w:rsidRDefault="00693523" w:rsidP="00693523">
      <w:pPr>
        <w:numPr>
          <w:ilvl w:val="0"/>
          <w:numId w:val="43"/>
        </w:numPr>
        <w:jc w:val="center"/>
        <w:rPr>
          <w:b/>
        </w:rPr>
      </w:pPr>
      <w:r w:rsidRPr="003571A5">
        <w:rPr>
          <w:b/>
        </w:rPr>
        <w:lastRenderedPageBreak/>
        <w:t>МЕТОДИЧЕСКИЕ РЕКОМЕНДАЦИИ</w:t>
      </w:r>
    </w:p>
    <w:p w:rsidR="00AE71F7" w:rsidRPr="003571A5" w:rsidRDefault="00AE71F7" w:rsidP="00AE71F7">
      <w:pPr>
        <w:ind w:left="720"/>
        <w:rPr>
          <w:b/>
        </w:rPr>
      </w:pPr>
    </w:p>
    <w:p w:rsidR="00AE71F7" w:rsidRPr="003571A5" w:rsidRDefault="00AE71F7" w:rsidP="00AE71F7">
      <w:pPr>
        <w:widowControl w:val="0"/>
        <w:suppressAutoHyphens/>
        <w:jc w:val="center"/>
        <w:rPr>
          <w:rFonts w:eastAsia="Andale Sans UI"/>
          <w:b/>
          <w:bCs/>
          <w:kern w:val="1"/>
          <w:lang w:bidi="ar-SA"/>
        </w:rPr>
      </w:pPr>
      <w:r w:rsidRPr="003571A5">
        <w:rPr>
          <w:rFonts w:eastAsia="Andale Sans UI"/>
          <w:b/>
          <w:bCs/>
          <w:kern w:val="1"/>
          <w:lang w:bidi="ar-SA"/>
        </w:rPr>
        <w:t>3.1. Организация тренировочного процесса.</w:t>
      </w:r>
    </w:p>
    <w:p w:rsidR="00AE71F7" w:rsidRPr="003571A5" w:rsidRDefault="00AE71F7" w:rsidP="006F7126">
      <w:pPr>
        <w:widowControl w:val="0"/>
        <w:tabs>
          <w:tab w:val="left" w:pos="567"/>
        </w:tabs>
        <w:suppressAutoHyphens/>
        <w:jc w:val="both"/>
        <w:rPr>
          <w:rFonts w:eastAsia="Andale Sans UI"/>
          <w:bCs/>
          <w:spacing w:val="-3"/>
          <w:kern w:val="1"/>
          <w:lang w:bidi="ar-SA"/>
        </w:rPr>
      </w:pPr>
      <w:r w:rsidRPr="003571A5">
        <w:rPr>
          <w:rFonts w:eastAsia="Andale Sans UI"/>
          <w:bCs/>
          <w:spacing w:val="-3"/>
          <w:kern w:val="1"/>
          <w:lang w:bidi="ar-SA"/>
        </w:rPr>
        <w:t>Тренировочные занятия проводятся в течении всего календарного года, включая каникулярное время.</w:t>
      </w:r>
    </w:p>
    <w:p w:rsidR="00AE71F7" w:rsidRPr="003571A5" w:rsidRDefault="006F7126" w:rsidP="006F7126">
      <w:pPr>
        <w:widowControl w:val="0"/>
        <w:suppressAutoHyphens/>
        <w:jc w:val="both"/>
      </w:pPr>
      <w:r w:rsidRPr="003571A5">
        <w:t xml:space="preserve">Форма организации </w:t>
      </w:r>
      <w:r w:rsidR="00AE71F7" w:rsidRPr="003571A5">
        <w:t>детей на занятии: групповая с организацией индивидуальных форм работы внутри группы, в парах, подгрупповая</w:t>
      </w:r>
      <w:r w:rsidRPr="003571A5">
        <w:rPr>
          <w:rFonts w:eastAsia="Andale Sans UI"/>
          <w:bCs/>
          <w:spacing w:val="-3"/>
          <w:kern w:val="1"/>
          <w:lang w:bidi="ar-SA"/>
        </w:rPr>
        <w:t xml:space="preserve">. </w:t>
      </w:r>
      <w:r w:rsidR="00AE71F7" w:rsidRPr="003571A5">
        <w:t>Форма проведения занятий: теоретическое, практическое, комбинированное, соревновательное.</w:t>
      </w:r>
    </w:p>
    <w:p w:rsidR="00AE71F7" w:rsidRPr="00891888" w:rsidRDefault="006F7126" w:rsidP="00891888">
      <w:r w:rsidRPr="003571A5">
        <w:t xml:space="preserve">       Тренировочные занятия подразделяются по направленности: по физической подготовке (общей, специальной); технической (обучение, совершенствование); тактической (обучение, совершенствование); комбинированные (по технической и физической; по технической и тактической; по технической, тактической, физической); целостно-игровой (по типу комбинированных) подготовки; контрольные; для разминки перед игрой. С учетом сказанного тренировочные задания группируются в отдельные блоки по принципу их преимущественной направленности. Каждое тренировочное задание должно иметь конкретные педагогические и воспитательные задач</w:t>
      </w:r>
      <w:r w:rsidR="00891888">
        <w:t xml:space="preserve">и; содержание занятия (комплекс </w:t>
      </w:r>
      <w:r w:rsidRPr="003571A5">
        <w:t>упражнений и последовательность их выполнения); дозировку нагрузки и режим ее выполнения (интенсивность, количество повторений, серий, вес спортивных снарядов, длина дистанций); продолжительность и характер пауз отдыха и др.); методические указания (год обучения, возможные ошибки привыполнении упражнения и способы их устранения); организационные указания (место проведения занятий, необходимый инвентарь и оборудование). В основной части занятия концентрируются упражнения конкретной преимущественной направленности.</w:t>
      </w:r>
      <w:r w:rsidR="00AE71F7" w:rsidRPr="003571A5">
        <w:rPr>
          <w:rFonts w:eastAsia="Andale Sans UI"/>
          <w:kern w:val="1"/>
          <w:lang w:bidi="ar-SA"/>
        </w:rPr>
        <w:t xml:space="preserve">На каждом занятии </w:t>
      </w:r>
      <w:r w:rsidR="00891888">
        <w:rPr>
          <w:rFonts w:eastAsia="Andale Sans UI"/>
          <w:kern w:val="1"/>
          <w:lang w:bidi="ar-SA"/>
        </w:rPr>
        <w:t xml:space="preserve">решается, как правило, комплекс </w:t>
      </w:r>
      <w:r w:rsidR="00AE71F7" w:rsidRPr="003571A5">
        <w:rPr>
          <w:rFonts w:eastAsia="Andale Sans UI"/>
          <w:kern w:val="1"/>
          <w:lang w:bidi="ar-SA"/>
        </w:rPr>
        <w:t>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образования и решаются на каждом занятии.</w:t>
      </w:r>
    </w:p>
    <w:p w:rsidR="00AE71F7" w:rsidRPr="003571A5" w:rsidRDefault="00AE71F7" w:rsidP="006F7126">
      <w:pPr>
        <w:widowControl w:val="0"/>
        <w:tabs>
          <w:tab w:val="left" w:pos="567"/>
        </w:tabs>
        <w:suppressAutoHyphens/>
        <w:spacing w:line="100" w:lineRule="atLeast"/>
        <w:ind w:firstLine="284"/>
        <w:jc w:val="both"/>
        <w:rPr>
          <w:rFonts w:eastAsia="Andale Sans UI"/>
          <w:kern w:val="1"/>
          <w:lang w:bidi="ar-SA"/>
        </w:rPr>
      </w:pPr>
      <w:r w:rsidRPr="003571A5">
        <w:rPr>
          <w:rFonts w:eastAsia="Andale Sans UI"/>
          <w:kern w:val="1"/>
          <w:lang w:bidi="ar-SA"/>
        </w:rPr>
        <w:t xml:space="preserve">Важнейшим требованием 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    </w:t>
      </w:r>
    </w:p>
    <w:p w:rsidR="00AE71F7" w:rsidRPr="003571A5" w:rsidRDefault="00AE71F7" w:rsidP="00AE71F7">
      <w:pPr>
        <w:widowControl w:val="0"/>
        <w:suppressLineNumbers/>
        <w:suppressAutoHyphens/>
        <w:spacing w:line="100" w:lineRule="atLeast"/>
        <w:jc w:val="center"/>
        <w:rPr>
          <w:rFonts w:eastAsia="Andale Sans UI"/>
          <w:b/>
          <w:bCs/>
          <w:kern w:val="1"/>
          <w:lang w:bidi="ar-SA"/>
        </w:rPr>
      </w:pPr>
      <w:r w:rsidRPr="003571A5">
        <w:rPr>
          <w:rFonts w:eastAsia="Andale Sans UI"/>
          <w:b/>
          <w:bCs/>
          <w:kern w:val="1"/>
          <w:lang w:bidi="ar-SA"/>
        </w:rPr>
        <w:t>3.2. Педагогический контроль эффективности учебно-тренировочного процесса.</w:t>
      </w:r>
    </w:p>
    <w:p w:rsidR="00AE71F7" w:rsidRPr="003571A5" w:rsidRDefault="00AE71F7" w:rsidP="00AE71F7">
      <w:pPr>
        <w:widowControl w:val="0"/>
        <w:suppressAutoHyphens/>
        <w:jc w:val="both"/>
        <w:rPr>
          <w:rFonts w:eastAsia="Andale Sans UI"/>
          <w:b/>
          <w:bCs/>
          <w:kern w:val="1"/>
          <w:lang w:bidi="ar-SA"/>
        </w:rPr>
      </w:pPr>
      <w:r w:rsidRPr="003571A5">
        <w:rPr>
          <w:rFonts w:eastAsia="Andale Sans UI"/>
          <w:kern w:val="1"/>
          <w:lang w:bidi="ar-SA"/>
        </w:rPr>
        <w:t xml:space="preserve"> Для оценки эффективности тренировочного процесса, качества освоения  программного материала и уровня физической подготовленности используют метод педагогического наблюдения.</w:t>
      </w:r>
    </w:p>
    <w:p w:rsidR="00AE71F7" w:rsidRPr="003571A5" w:rsidRDefault="00AE71F7" w:rsidP="00AE71F7">
      <w:pPr>
        <w:widowControl w:val="0"/>
        <w:suppressAutoHyphens/>
        <w:jc w:val="both"/>
        <w:rPr>
          <w:rFonts w:eastAsia="Andale Sans UI"/>
          <w:kern w:val="1"/>
          <w:lang w:bidi="ar-SA"/>
        </w:rPr>
      </w:pPr>
      <w:r w:rsidRPr="003571A5">
        <w:rPr>
          <w:rFonts w:eastAsia="Andale Sans UI"/>
          <w:kern w:val="1"/>
          <w:lang w:bidi="ar-SA"/>
        </w:rPr>
        <w:t>Важнейшие требования к педагогическому наблюдению:</w:t>
      </w:r>
    </w:p>
    <w:p w:rsidR="00AE71F7" w:rsidRPr="003571A5" w:rsidRDefault="00AE71F7" w:rsidP="00AE71F7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lang w:bidi="ar-SA"/>
        </w:rPr>
      </w:pPr>
      <w:r w:rsidRPr="003571A5">
        <w:rPr>
          <w:rFonts w:eastAsia="Andale Sans UI"/>
          <w:kern w:val="1"/>
          <w:lang w:bidi="ar-SA"/>
        </w:rPr>
        <w:t>планомерность;</w:t>
      </w:r>
    </w:p>
    <w:p w:rsidR="00AE71F7" w:rsidRPr="003571A5" w:rsidRDefault="00AE71F7" w:rsidP="00AE71F7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lang w:bidi="ar-SA"/>
        </w:rPr>
      </w:pPr>
      <w:r w:rsidRPr="003571A5">
        <w:rPr>
          <w:rFonts w:eastAsia="Andale Sans UI"/>
          <w:kern w:val="1"/>
          <w:lang w:bidi="ar-SA"/>
        </w:rPr>
        <w:t>целенаправленность;</w:t>
      </w:r>
    </w:p>
    <w:p w:rsidR="00AE71F7" w:rsidRPr="003571A5" w:rsidRDefault="00AE71F7" w:rsidP="00AE71F7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lang w:bidi="ar-SA"/>
        </w:rPr>
      </w:pPr>
      <w:r w:rsidRPr="003571A5">
        <w:rPr>
          <w:rFonts w:eastAsia="Andale Sans UI"/>
          <w:kern w:val="1"/>
          <w:lang w:bidi="ar-SA"/>
        </w:rPr>
        <w:t>систематичность.</w:t>
      </w:r>
    </w:p>
    <w:p w:rsidR="00855450" w:rsidRPr="003571A5" w:rsidRDefault="00AE71F7" w:rsidP="006F7126">
      <w:pPr>
        <w:widowControl w:val="0"/>
        <w:suppressLineNumbers/>
        <w:suppressAutoHyphens/>
        <w:spacing w:line="100" w:lineRule="atLeast"/>
        <w:jc w:val="both"/>
        <w:rPr>
          <w:b/>
        </w:rPr>
        <w:sectPr w:rsidR="00855450" w:rsidRPr="003571A5" w:rsidSect="00101FBA">
          <w:pgSz w:w="11906" w:h="16838"/>
          <w:pgMar w:top="851" w:right="851" w:bottom="794" w:left="851" w:header="709" w:footer="709" w:gutter="0"/>
          <w:cols w:space="708"/>
          <w:docGrid w:linePitch="360"/>
        </w:sectPr>
      </w:pPr>
      <w:r w:rsidRPr="003571A5">
        <w:rPr>
          <w:rFonts w:eastAsia="Times New Roman CYR"/>
          <w:spacing w:val="-3"/>
          <w:kern w:val="1"/>
          <w:lang w:bidi="ar-SA"/>
        </w:rPr>
        <w:t xml:space="preserve">   Количественные показатели освоения программы оценивается по журналу учета посещения тренировочных занятий. Качественные показатели определяются по результатам выполнения контрольно-переводных</w:t>
      </w:r>
      <w:r w:rsidR="006B667A" w:rsidRPr="003571A5">
        <w:rPr>
          <w:rFonts w:eastAsia="Times New Roman CYR"/>
          <w:spacing w:val="-3"/>
          <w:kern w:val="1"/>
          <w:lang w:bidi="ar-SA"/>
        </w:rPr>
        <w:t xml:space="preserve"> нормативов по ОФП, </w:t>
      </w:r>
      <w:r w:rsidRPr="003571A5">
        <w:rPr>
          <w:rFonts w:eastAsia="Times New Roman CYR"/>
          <w:spacing w:val="-3"/>
          <w:kern w:val="1"/>
          <w:lang w:bidi="ar-SA"/>
        </w:rPr>
        <w:t>СФП.</w:t>
      </w:r>
    </w:p>
    <w:tbl>
      <w:tblPr>
        <w:tblpPr w:leftFromText="180" w:rightFromText="180" w:vertAnchor="page" w:horzAnchor="margin" w:tblpXSpec="center" w:tblpY="1413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5"/>
        <w:gridCol w:w="2654"/>
        <w:gridCol w:w="3543"/>
        <w:gridCol w:w="3544"/>
        <w:gridCol w:w="3827"/>
      </w:tblGrid>
      <w:tr w:rsidR="00524D4E" w:rsidRPr="00B17F55" w:rsidTr="00524D4E">
        <w:trPr>
          <w:trHeight w:val="1479"/>
        </w:trPr>
        <w:tc>
          <w:tcPr>
            <w:tcW w:w="715" w:type="dxa"/>
          </w:tcPr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  <w:r w:rsidRPr="00524D4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54" w:type="dxa"/>
          </w:tcPr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  <w:r w:rsidRPr="00524D4E">
              <w:rPr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3543" w:type="dxa"/>
          </w:tcPr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  <w:r w:rsidRPr="00524D4E">
              <w:rPr>
                <w:b/>
                <w:sz w:val="24"/>
                <w:szCs w:val="24"/>
              </w:rPr>
              <w:t>Форма организации и проведения занятия</w:t>
            </w:r>
          </w:p>
        </w:tc>
        <w:tc>
          <w:tcPr>
            <w:tcW w:w="3544" w:type="dxa"/>
          </w:tcPr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  <w:r w:rsidRPr="00524D4E">
              <w:rPr>
                <w:b/>
                <w:sz w:val="24"/>
                <w:szCs w:val="24"/>
              </w:rPr>
              <w:t>Методы и приёмы организации учебно-воспитательного процесса</w:t>
            </w:r>
          </w:p>
        </w:tc>
        <w:tc>
          <w:tcPr>
            <w:tcW w:w="3827" w:type="dxa"/>
          </w:tcPr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  <w:r w:rsidRPr="00524D4E">
              <w:rPr>
                <w:b/>
                <w:sz w:val="24"/>
                <w:szCs w:val="24"/>
              </w:rPr>
              <w:t>Дидактический материал, техническое оснащение</w:t>
            </w:r>
          </w:p>
          <w:p w:rsidR="00524D4E" w:rsidRPr="00524D4E" w:rsidRDefault="00524D4E" w:rsidP="00524D4E">
            <w:pPr>
              <w:rPr>
                <w:b/>
                <w:sz w:val="24"/>
                <w:szCs w:val="24"/>
              </w:rPr>
            </w:pPr>
            <w:r w:rsidRPr="00524D4E">
              <w:rPr>
                <w:b/>
                <w:sz w:val="24"/>
                <w:szCs w:val="24"/>
              </w:rPr>
              <w:t>занятий</w:t>
            </w:r>
          </w:p>
        </w:tc>
      </w:tr>
      <w:tr w:rsidR="00524D4E" w:rsidRPr="00B17F55" w:rsidTr="00524D4E">
        <w:trPr>
          <w:trHeight w:val="1383"/>
        </w:trPr>
        <w:tc>
          <w:tcPr>
            <w:tcW w:w="715" w:type="dxa"/>
            <w:tcBorders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Групповая с организацией индивидуальных форм работы внутри группы, подгрупповая, фронтальная</w:t>
            </w:r>
            <w:r w:rsidR="00930FF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Специальная литература, справочные материалы, картинки, плакаты.</w:t>
            </w: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 xml:space="preserve"> Правила судейства. </w:t>
            </w:r>
          </w:p>
        </w:tc>
      </w:tr>
      <w:tr w:rsidR="00524D4E" w:rsidRPr="00B17F55" w:rsidTr="00524D4E">
        <w:trPr>
          <w:trHeight w:val="1043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Общая физическая подготовка</w:t>
            </w: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волейболиста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 xml:space="preserve">Индивидуальная, групповая, </w:t>
            </w:r>
            <w:r w:rsidR="00B82DD8" w:rsidRPr="00524D4E">
              <w:rPr>
                <w:sz w:val="24"/>
                <w:szCs w:val="24"/>
              </w:rPr>
              <w:t>подгрупповая, поточная</w:t>
            </w:r>
            <w:r w:rsidRPr="00524D4E">
              <w:rPr>
                <w:sz w:val="24"/>
                <w:szCs w:val="24"/>
              </w:rPr>
              <w:t>, фронтальная</w:t>
            </w:r>
            <w:r w:rsidR="00930FF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 xml:space="preserve"> Словесный, наглядный показ, </w:t>
            </w:r>
            <w:r w:rsidR="00930FF0">
              <w:rPr>
                <w:sz w:val="24"/>
                <w:szCs w:val="24"/>
              </w:rPr>
              <w:t>упражнения в парах.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Таблицы, схемы, карточки, мячи на каждого обучающего</w:t>
            </w:r>
            <w:r w:rsidR="00930FF0">
              <w:rPr>
                <w:sz w:val="24"/>
                <w:szCs w:val="24"/>
              </w:rPr>
              <w:t>ся.</w:t>
            </w:r>
          </w:p>
        </w:tc>
      </w:tr>
      <w:tr w:rsidR="00524D4E" w:rsidRPr="00B17F55" w:rsidTr="00524D4E">
        <w:trPr>
          <w:trHeight w:val="1136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Групповая с организацией индивидуальных форм работы внутри группы, подгрупповая, фронтальная, коллективно-групповая, в парах</w:t>
            </w:r>
            <w:r w:rsidR="00930FF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 xml:space="preserve">Словесный, объяснение нового материала, рассказ, практические занятия, </w:t>
            </w:r>
            <w:r w:rsidR="00930FF0">
              <w:rPr>
                <w:sz w:val="24"/>
                <w:szCs w:val="24"/>
              </w:rPr>
              <w:t xml:space="preserve">упражнения в парах, </w:t>
            </w:r>
            <w:r w:rsidRPr="00524D4E">
              <w:rPr>
                <w:sz w:val="24"/>
                <w:szCs w:val="24"/>
              </w:rPr>
              <w:t xml:space="preserve">наглядный показ педагогом. </w:t>
            </w: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Литература, схемы,</w:t>
            </w:r>
            <w:r w:rsidR="00B82DD8">
              <w:rPr>
                <w:sz w:val="24"/>
                <w:szCs w:val="24"/>
              </w:rPr>
              <w:t xml:space="preserve"> </w:t>
            </w:r>
            <w:r w:rsidRPr="00524D4E">
              <w:rPr>
                <w:sz w:val="24"/>
                <w:szCs w:val="24"/>
              </w:rPr>
              <w:t>справочные материалы, карточки, плакаты, мячи на каждого обучающего</w:t>
            </w:r>
            <w:r w:rsidR="00930FF0">
              <w:rPr>
                <w:sz w:val="24"/>
                <w:szCs w:val="24"/>
              </w:rPr>
              <w:t>ся.</w:t>
            </w:r>
          </w:p>
        </w:tc>
      </w:tr>
      <w:tr w:rsidR="00524D4E" w:rsidRPr="00B17F55" w:rsidTr="00524D4E">
        <w:trPr>
          <w:trHeight w:val="1136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i/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Основы технической подготовки волейболиста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Групповая с организацией индивидуальных форм работы внутри группы, подгрупповая, коллективно-групповая, в парах.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Словесный, объясне</w:t>
            </w:r>
            <w:r w:rsidR="00B278F0">
              <w:rPr>
                <w:sz w:val="24"/>
                <w:szCs w:val="24"/>
              </w:rPr>
              <w:t xml:space="preserve">ние, </w:t>
            </w:r>
            <w:r w:rsidRPr="00524D4E">
              <w:rPr>
                <w:sz w:val="24"/>
                <w:szCs w:val="24"/>
              </w:rPr>
              <w:t xml:space="preserve">беседа, практические занятия, упражнения в парах, наглядный показ педагогом. </w:t>
            </w: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Дидактические карточки, плакаты, мячи на каждого обучающего</w:t>
            </w:r>
            <w:r w:rsidR="00930FF0">
              <w:rPr>
                <w:sz w:val="24"/>
                <w:szCs w:val="24"/>
              </w:rPr>
              <w:t>ся.</w:t>
            </w: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</w:tc>
      </w:tr>
      <w:tr w:rsidR="00524D4E" w:rsidRPr="00B17F55" w:rsidTr="00524D4E">
        <w:trPr>
          <w:trHeight w:val="1136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</w:p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B278F0" w:rsidP="0052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24D4E" w:rsidRPr="00524D4E">
              <w:rPr>
                <w:sz w:val="24"/>
                <w:szCs w:val="24"/>
              </w:rPr>
              <w:t>рупповая, подгрупповая, коллективно-групповая</w:t>
            </w:r>
            <w:r w:rsidR="00930FF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B278F0" w:rsidP="0093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4D4E" w:rsidRPr="00524D4E">
              <w:rPr>
                <w:sz w:val="24"/>
                <w:szCs w:val="24"/>
              </w:rPr>
              <w:t xml:space="preserve">рактические занятия, упражнения в парах, тренировки, </w:t>
            </w:r>
            <w:r w:rsidR="00930FF0">
              <w:rPr>
                <w:sz w:val="24"/>
                <w:szCs w:val="24"/>
              </w:rPr>
              <w:t>у</w:t>
            </w:r>
            <w:r w:rsidR="00524D4E" w:rsidRPr="00524D4E">
              <w:rPr>
                <w:sz w:val="24"/>
                <w:szCs w:val="24"/>
              </w:rPr>
              <w:t>чебная игра.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524D4E" w:rsidRPr="00524D4E" w:rsidRDefault="00524D4E" w:rsidP="00524D4E">
            <w:pPr>
              <w:rPr>
                <w:sz w:val="24"/>
                <w:szCs w:val="24"/>
              </w:rPr>
            </w:pPr>
            <w:r w:rsidRPr="00524D4E">
              <w:rPr>
                <w:sz w:val="24"/>
                <w:szCs w:val="24"/>
              </w:rPr>
              <w:t>Дидактические карточки, плакаты, мячи на каждого обучающего</w:t>
            </w:r>
            <w:r w:rsidR="00930FF0">
              <w:rPr>
                <w:sz w:val="24"/>
                <w:szCs w:val="24"/>
              </w:rPr>
              <w:t>ся, видеозаписи.</w:t>
            </w:r>
          </w:p>
        </w:tc>
      </w:tr>
    </w:tbl>
    <w:p w:rsidR="00855450" w:rsidRDefault="00524D4E" w:rsidP="00524D4E">
      <w:pPr>
        <w:pStyle w:val="afa"/>
        <w:jc w:val="center"/>
        <w:rPr>
          <w:b/>
        </w:rPr>
        <w:sectPr w:rsidR="00855450" w:rsidSect="00855450">
          <w:pgSz w:w="16838" w:h="11906" w:orient="landscape"/>
          <w:pgMar w:top="851" w:right="851" w:bottom="851" w:left="794" w:header="709" w:footer="709" w:gutter="0"/>
          <w:cols w:space="708"/>
          <w:docGrid w:linePitch="360"/>
        </w:sectPr>
      </w:pPr>
      <w:r>
        <w:rPr>
          <w:b/>
        </w:rPr>
        <w:t>Методическое обеспечение дополнительной образовательной программы «Волейбол»</w:t>
      </w:r>
    </w:p>
    <w:p w:rsidR="006B667A" w:rsidRPr="003571A5" w:rsidRDefault="00524D4E" w:rsidP="003571A5">
      <w:pPr>
        <w:pStyle w:val="afa"/>
        <w:numPr>
          <w:ilvl w:val="0"/>
          <w:numId w:val="43"/>
        </w:numPr>
        <w:jc w:val="center"/>
        <w:rPr>
          <w:b/>
        </w:rPr>
      </w:pPr>
      <w:r w:rsidRPr="003571A5">
        <w:rPr>
          <w:b/>
        </w:rPr>
        <w:lastRenderedPageBreak/>
        <w:t>ВОСПИТАТЕЛЬНАЯ РАБОТА</w:t>
      </w:r>
    </w:p>
    <w:p w:rsidR="003571A5" w:rsidRPr="003571A5" w:rsidRDefault="003571A5" w:rsidP="003571A5">
      <w:pPr>
        <w:pStyle w:val="afa"/>
        <w:ind w:left="720"/>
        <w:rPr>
          <w:b/>
        </w:rPr>
      </w:pPr>
    </w:p>
    <w:p w:rsidR="006B667A" w:rsidRPr="003571A5" w:rsidRDefault="006B667A" w:rsidP="006B667A">
      <w:pPr>
        <w:autoSpaceDE w:val="0"/>
        <w:autoSpaceDN w:val="0"/>
        <w:adjustRightInd w:val="0"/>
        <w:ind w:left="-567" w:firstLine="851"/>
        <w:jc w:val="both"/>
      </w:pPr>
      <w:r w:rsidRPr="003571A5">
        <w:t>Личностное развитие детей - одна из основных задач учреждений дополнительного образования, к которым относятся спортивные школы. Высокий 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:rsidR="006B667A" w:rsidRPr="003571A5" w:rsidRDefault="006B667A" w:rsidP="006B667A">
      <w:pPr>
        <w:autoSpaceDE w:val="0"/>
        <w:autoSpaceDN w:val="0"/>
        <w:adjustRightInd w:val="0"/>
        <w:ind w:left="-567" w:firstLine="851"/>
        <w:jc w:val="both"/>
      </w:pPr>
      <w:r w:rsidRPr="003571A5"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:rsidR="006B667A" w:rsidRPr="003571A5" w:rsidRDefault="006B667A" w:rsidP="006B667A">
      <w:pPr>
        <w:autoSpaceDE w:val="0"/>
        <w:autoSpaceDN w:val="0"/>
        <w:adjustRightInd w:val="0"/>
        <w:ind w:left="-567" w:firstLine="851"/>
        <w:jc w:val="both"/>
      </w:pPr>
      <w:r w:rsidRPr="003571A5"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:rsidR="006B667A" w:rsidRPr="003571A5" w:rsidRDefault="006B667A" w:rsidP="006B667A">
      <w:pPr>
        <w:autoSpaceDE w:val="0"/>
        <w:autoSpaceDN w:val="0"/>
        <w:adjustRightInd w:val="0"/>
        <w:ind w:left="-567" w:firstLine="851"/>
        <w:jc w:val="both"/>
      </w:pPr>
      <w:r w:rsidRPr="003571A5"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:rsidR="006B667A" w:rsidRPr="003571A5" w:rsidRDefault="006B667A" w:rsidP="006B667A">
      <w:pPr>
        <w:autoSpaceDE w:val="0"/>
        <w:autoSpaceDN w:val="0"/>
        <w:adjustRightInd w:val="0"/>
        <w:ind w:left="-567" w:firstLine="851"/>
        <w:jc w:val="both"/>
      </w:pPr>
      <w:r w:rsidRPr="003571A5">
        <w:t>Воспитательные средства:</w:t>
      </w:r>
    </w:p>
    <w:p w:rsidR="006B667A" w:rsidRPr="003571A5" w:rsidRDefault="006B667A" w:rsidP="006B667A">
      <w:pPr>
        <w:tabs>
          <w:tab w:val="left" w:pos="567"/>
        </w:tabs>
        <w:autoSpaceDE w:val="0"/>
        <w:autoSpaceDN w:val="0"/>
        <w:adjustRightInd w:val="0"/>
        <w:ind w:left="-567" w:firstLine="567"/>
        <w:jc w:val="both"/>
      </w:pPr>
      <w:r w:rsidRPr="003571A5">
        <w:rPr>
          <w:rFonts w:eastAsia="SymbolMT"/>
        </w:rPr>
        <w:t>–</w:t>
      </w:r>
      <w:r w:rsidRPr="003571A5">
        <w:rPr>
          <w:rFonts w:eastAsia="SymbolMT"/>
        </w:rPr>
        <w:tab/>
      </w:r>
      <w:r w:rsidRPr="003571A5">
        <w:t>атмосфера трудолюбия, взаимопомощи, творчества;</w:t>
      </w:r>
    </w:p>
    <w:p w:rsidR="006B667A" w:rsidRPr="003571A5" w:rsidRDefault="006B667A" w:rsidP="006B667A">
      <w:pPr>
        <w:tabs>
          <w:tab w:val="left" w:pos="567"/>
        </w:tabs>
        <w:autoSpaceDE w:val="0"/>
        <w:autoSpaceDN w:val="0"/>
        <w:adjustRightInd w:val="0"/>
        <w:ind w:left="-567" w:firstLine="567"/>
        <w:jc w:val="both"/>
      </w:pPr>
      <w:r w:rsidRPr="003571A5">
        <w:rPr>
          <w:rFonts w:eastAsia="SymbolMT"/>
        </w:rPr>
        <w:t>–</w:t>
      </w:r>
      <w:r w:rsidRPr="003571A5">
        <w:rPr>
          <w:rFonts w:eastAsia="SymbolMT"/>
        </w:rPr>
        <w:tab/>
      </w:r>
      <w:r w:rsidRPr="003571A5">
        <w:t>дружный коллектив;</w:t>
      </w:r>
    </w:p>
    <w:p w:rsidR="006B667A" w:rsidRPr="003571A5" w:rsidRDefault="006B667A" w:rsidP="006B667A">
      <w:pPr>
        <w:tabs>
          <w:tab w:val="left" w:pos="567"/>
        </w:tabs>
        <w:autoSpaceDE w:val="0"/>
        <w:autoSpaceDN w:val="0"/>
        <w:adjustRightInd w:val="0"/>
        <w:ind w:left="-567" w:firstLine="567"/>
        <w:jc w:val="both"/>
      </w:pPr>
      <w:r w:rsidRPr="003571A5">
        <w:rPr>
          <w:rFonts w:eastAsia="SymbolMT"/>
        </w:rPr>
        <w:t>–</w:t>
      </w:r>
      <w:r w:rsidRPr="003571A5">
        <w:rPr>
          <w:rFonts w:eastAsia="SymbolMT"/>
        </w:rPr>
        <w:tab/>
      </w:r>
      <w:r w:rsidRPr="003571A5">
        <w:t>система морального стимулирования;</w:t>
      </w:r>
    </w:p>
    <w:p w:rsidR="006B667A" w:rsidRPr="003571A5" w:rsidRDefault="006B667A" w:rsidP="006B667A">
      <w:pPr>
        <w:tabs>
          <w:tab w:val="left" w:pos="567"/>
        </w:tabs>
        <w:autoSpaceDE w:val="0"/>
        <w:autoSpaceDN w:val="0"/>
        <w:adjustRightInd w:val="0"/>
        <w:ind w:left="-567" w:firstLine="567"/>
        <w:jc w:val="both"/>
      </w:pPr>
      <w:r w:rsidRPr="003571A5">
        <w:rPr>
          <w:rFonts w:eastAsia="SymbolMT"/>
        </w:rPr>
        <w:t>–</w:t>
      </w:r>
      <w:r w:rsidRPr="003571A5">
        <w:rPr>
          <w:rFonts w:eastAsia="SymbolMT"/>
        </w:rPr>
        <w:tab/>
      </w:r>
      <w:r w:rsidRPr="003571A5">
        <w:t>высокая организация учебно-тренировочного процесса;</w:t>
      </w:r>
    </w:p>
    <w:p w:rsidR="006B667A" w:rsidRPr="003571A5" w:rsidRDefault="006B667A" w:rsidP="006B667A">
      <w:pPr>
        <w:tabs>
          <w:tab w:val="left" w:pos="567"/>
        </w:tabs>
        <w:autoSpaceDE w:val="0"/>
        <w:autoSpaceDN w:val="0"/>
        <w:adjustRightInd w:val="0"/>
        <w:ind w:left="-567" w:firstLine="567"/>
        <w:jc w:val="both"/>
      </w:pPr>
      <w:r w:rsidRPr="003571A5">
        <w:rPr>
          <w:rFonts w:eastAsia="SymbolMT"/>
        </w:rPr>
        <w:t>–</w:t>
      </w:r>
      <w:r w:rsidRPr="003571A5">
        <w:rPr>
          <w:rFonts w:eastAsia="SymbolMT"/>
        </w:rPr>
        <w:tab/>
      </w:r>
      <w:r w:rsidRPr="003571A5">
        <w:t>наставничество опытных спортсменов.</w:t>
      </w:r>
    </w:p>
    <w:p w:rsidR="00524D4E" w:rsidRPr="003571A5" w:rsidRDefault="006B667A" w:rsidP="006B667A">
      <w:pPr>
        <w:autoSpaceDE w:val="0"/>
        <w:autoSpaceDN w:val="0"/>
        <w:adjustRightInd w:val="0"/>
        <w:ind w:left="-567" w:firstLine="851"/>
        <w:jc w:val="both"/>
      </w:pPr>
      <w:r w:rsidRPr="003571A5">
        <w:t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Перед соревнованиям,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:rsidR="00524D4E" w:rsidRPr="003571A5" w:rsidRDefault="00524D4E" w:rsidP="0095653C">
      <w:pPr>
        <w:jc w:val="center"/>
        <w:rPr>
          <w:b/>
        </w:rPr>
      </w:pPr>
    </w:p>
    <w:p w:rsidR="00B96FFD" w:rsidRPr="003571A5" w:rsidRDefault="00524D4E" w:rsidP="0007338C">
      <w:pPr>
        <w:numPr>
          <w:ilvl w:val="0"/>
          <w:numId w:val="43"/>
        </w:numPr>
        <w:jc w:val="center"/>
        <w:rPr>
          <w:b/>
        </w:rPr>
      </w:pPr>
      <w:r w:rsidRPr="003571A5">
        <w:rPr>
          <w:b/>
        </w:rPr>
        <w:t>ОЖИДАЕМЫЙ РЕЗУЛЬТАТ</w:t>
      </w:r>
    </w:p>
    <w:p w:rsidR="00524D4E" w:rsidRPr="003571A5" w:rsidRDefault="00524D4E" w:rsidP="00524D4E">
      <w:pPr>
        <w:ind w:left="720"/>
        <w:rPr>
          <w:b/>
        </w:rPr>
      </w:pPr>
    </w:p>
    <w:p w:rsidR="0095653C" w:rsidRPr="003571A5" w:rsidRDefault="0095653C" w:rsidP="0095653C">
      <w:pPr>
        <w:pStyle w:val="aa"/>
        <w:tabs>
          <w:tab w:val="left" w:pos="0"/>
        </w:tabs>
        <w:ind w:firstLine="567"/>
        <w:jc w:val="both"/>
        <w:rPr>
          <w:szCs w:val="28"/>
        </w:rPr>
      </w:pPr>
      <w:r w:rsidRPr="003571A5">
        <w:rPr>
          <w:szCs w:val="28"/>
        </w:rPr>
        <w:t>Занятия расширяют диапазон двигательных способностей детей, облегчают в дальнейшем усвоение школьной программы по физической культуре.</w:t>
      </w:r>
    </w:p>
    <w:p w:rsidR="0095653C" w:rsidRPr="003571A5" w:rsidRDefault="0095653C" w:rsidP="0095653C">
      <w:pPr>
        <w:pStyle w:val="aa"/>
        <w:ind w:firstLine="567"/>
        <w:jc w:val="both"/>
        <w:rPr>
          <w:szCs w:val="28"/>
        </w:rPr>
      </w:pPr>
      <w:r w:rsidRPr="003571A5">
        <w:rPr>
          <w:szCs w:val="28"/>
        </w:rPr>
        <w:t xml:space="preserve">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 Под воздействием движений улучшается функция </w:t>
      </w:r>
      <w:r w:rsidR="00B82DD8" w:rsidRPr="003571A5">
        <w:rPr>
          <w:szCs w:val="28"/>
        </w:rPr>
        <w:t>сердечнососудистой</w:t>
      </w:r>
      <w:r w:rsidRPr="003571A5">
        <w:rPr>
          <w:szCs w:val="28"/>
        </w:rPr>
        <w:t xml:space="preserve"> и дыхательной систем, </w:t>
      </w:r>
      <w:r w:rsidRPr="003571A5">
        <w:rPr>
          <w:szCs w:val="28"/>
        </w:rPr>
        <w:lastRenderedPageBreak/>
        <w:t>укрепляется опорно-двигательный аппарат, регулируется деятельность нервной системы и ряда других физиологических процессов.</w:t>
      </w:r>
    </w:p>
    <w:p w:rsidR="0095653C" w:rsidRPr="003571A5" w:rsidRDefault="0095653C" w:rsidP="0095653C">
      <w:pPr>
        <w:pStyle w:val="aa"/>
        <w:ind w:firstLine="567"/>
        <w:jc w:val="both"/>
        <w:rPr>
          <w:szCs w:val="28"/>
        </w:rPr>
      </w:pPr>
      <w:r w:rsidRPr="003571A5">
        <w:rPr>
          <w:szCs w:val="28"/>
        </w:rPr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:rsidR="0095653C" w:rsidRPr="003571A5" w:rsidRDefault="0095653C" w:rsidP="0095653C">
      <w:pPr>
        <w:jc w:val="both"/>
        <w:rPr>
          <w:i/>
          <w:highlight w:val="white"/>
        </w:rPr>
      </w:pPr>
    </w:p>
    <w:p w:rsidR="0095653C" w:rsidRPr="003571A5" w:rsidRDefault="0095653C" w:rsidP="0095653C">
      <w:pPr>
        <w:pStyle w:val="aa"/>
        <w:jc w:val="both"/>
        <w:rPr>
          <w:b/>
          <w:szCs w:val="28"/>
        </w:rPr>
      </w:pPr>
      <w:r w:rsidRPr="003571A5">
        <w:rPr>
          <w:b/>
          <w:szCs w:val="28"/>
        </w:rPr>
        <w:t>К концу обучения в спортивно-оздоровительной группе обучающиеся</w:t>
      </w:r>
    </w:p>
    <w:p w:rsidR="0095653C" w:rsidRPr="003571A5" w:rsidRDefault="0095653C" w:rsidP="0095653C">
      <w:pPr>
        <w:pStyle w:val="aa"/>
        <w:jc w:val="both"/>
        <w:rPr>
          <w:b/>
          <w:szCs w:val="28"/>
        </w:rPr>
      </w:pPr>
      <w:r w:rsidRPr="003571A5">
        <w:rPr>
          <w:b/>
          <w:szCs w:val="28"/>
        </w:rPr>
        <w:t xml:space="preserve">Знают: 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 xml:space="preserve">- гигиенические требования к обучающимся, </w:t>
      </w:r>
      <w:r w:rsidRPr="003571A5">
        <w:t>правила личной гигиены;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  <w:highlight w:val="white"/>
        </w:rPr>
        <w:t xml:space="preserve">- режим дня спортсмена, </w:t>
      </w:r>
      <w:r w:rsidRPr="003571A5">
        <w:rPr>
          <w:szCs w:val="28"/>
        </w:rPr>
        <w:t>основы правильного питания;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 естественные основы по защите организма и профилактике заболеваний;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 историю развития волейбола в России и терминологию избранной игры;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 основные правила игры в волейбол;</w:t>
      </w:r>
    </w:p>
    <w:p w:rsidR="0095653C" w:rsidRPr="003571A5" w:rsidRDefault="00524D4E" w:rsidP="0095653C">
      <w:pPr>
        <w:jc w:val="both"/>
        <w:rPr>
          <w:highlight w:val="white"/>
        </w:rPr>
      </w:pPr>
      <w:r w:rsidRPr="003571A5">
        <w:rPr>
          <w:highlight w:val="white"/>
        </w:rPr>
        <w:t xml:space="preserve">- </w:t>
      </w:r>
      <w:r w:rsidR="0095653C" w:rsidRPr="003571A5">
        <w:rPr>
          <w:color w:val="000000"/>
        </w:rPr>
        <w:t xml:space="preserve">основные сведения о технике игры, о ее значении для роста спортивного мастерства; 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-основные приёмы тактических действий в нападении и в защите;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</w:rPr>
        <w:t xml:space="preserve">- правила составления комплексов упражнений на развитие физических качеств; 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</w:rPr>
        <w:t>- правила обращения с инвентарем и спортивным оборудованием;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 технику безопасности при выполнении игровых упражнений;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</w:rPr>
        <w:t>- правила культурного поведения (в повседневной жизни и в спортивном зале);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</w:rPr>
        <w:t>- правила общения с тренером  и сверстниками.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</w:p>
    <w:p w:rsidR="0095653C" w:rsidRPr="003571A5" w:rsidRDefault="0095653C" w:rsidP="0095653C">
      <w:pPr>
        <w:pStyle w:val="aa"/>
        <w:jc w:val="both"/>
        <w:rPr>
          <w:b/>
          <w:szCs w:val="28"/>
        </w:rPr>
      </w:pPr>
      <w:r w:rsidRPr="003571A5">
        <w:rPr>
          <w:b/>
          <w:szCs w:val="28"/>
        </w:rPr>
        <w:t>Умеют: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 составлять режим дня и руководствоваться им. Закалять свой организм;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 соблюдать технику безопасности на занятиях;</w:t>
      </w:r>
    </w:p>
    <w:p w:rsidR="0095653C" w:rsidRPr="003571A5" w:rsidRDefault="0095653C" w:rsidP="0095653C">
      <w:pPr>
        <w:jc w:val="both"/>
        <w:rPr>
          <w:highlight w:val="white"/>
        </w:rPr>
      </w:pPr>
      <w:r w:rsidRPr="003571A5">
        <w:rPr>
          <w:highlight w:val="white"/>
        </w:rPr>
        <w:t>- выполнять основные технические и тактические действия в игре;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</w:rPr>
        <w:t>- преодолевать трудности, проявляя силу воли, настойчивость, целеустремленность в достижении положительного результата;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</w:rPr>
        <w:t>- проявлять дружеские отношения в коллективе сверстников, чувства уважения к старшим, к сопернику, к судьям.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</w:p>
    <w:p w:rsidR="0095653C" w:rsidRPr="003571A5" w:rsidRDefault="0095653C" w:rsidP="0095653C">
      <w:pPr>
        <w:pStyle w:val="aa"/>
        <w:jc w:val="both"/>
        <w:rPr>
          <w:b/>
          <w:szCs w:val="28"/>
        </w:rPr>
      </w:pPr>
      <w:r w:rsidRPr="003571A5">
        <w:rPr>
          <w:b/>
          <w:szCs w:val="28"/>
        </w:rPr>
        <w:t>Мотивационная сфера (интерес)</w:t>
      </w:r>
    </w:p>
    <w:p w:rsidR="0095653C" w:rsidRPr="003571A5" w:rsidRDefault="0095653C" w:rsidP="0095653C">
      <w:pPr>
        <w:pStyle w:val="aa"/>
        <w:jc w:val="both"/>
        <w:rPr>
          <w:szCs w:val="28"/>
        </w:rPr>
      </w:pPr>
      <w:r w:rsidRPr="003571A5">
        <w:rPr>
          <w:szCs w:val="28"/>
        </w:rPr>
        <w:t>Формируется интерес к самостоятельным и регулярным занятиям физической культурой.</w:t>
      </w:r>
    </w:p>
    <w:p w:rsidR="006B667A" w:rsidRPr="003571A5" w:rsidRDefault="006B667A" w:rsidP="0095653C">
      <w:pPr>
        <w:pStyle w:val="aa"/>
        <w:jc w:val="both"/>
        <w:rPr>
          <w:szCs w:val="28"/>
        </w:rPr>
      </w:pPr>
    </w:p>
    <w:p w:rsidR="006B667A" w:rsidRPr="003571A5" w:rsidRDefault="006B667A" w:rsidP="0095653C">
      <w:pPr>
        <w:pStyle w:val="aa"/>
        <w:jc w:val="both"/>
        <w:rPr>
          <w:szCs w:val="28"/>
        </w:rPr>
      </w:pPr>
    </w:p>
    <w:p w:rsidR="006B667A" w:rsidRPr="003571A5" w:rsidRDefault="006B667A" w:rsidP="0095653C">
      <w:pPr>
        <w:pStyle w:val="aa"/>
        <w:jc w:val="both"/>
        <w:rPr>
          <w:szCs w:val="28"/>
        </w:rPr>
      </w:pPr>
    </w:p>
    <w:p w:rsidR="006B667A" w:rsidRPr="003571A5" w:rsidRDefault="006B667A" w:rsidP="0095653C">
      <w:pPr>
        <w:pStyle w:val="aa"/>
        <w:jc w:val="both"/>
        <w:rPr>
          <w:szCs w:val="28"/>
        </w:rPr>
      </w:pPr>
    </w:p>
    <w:p w:rsidR="006B667A" w:rsidRPr="003571A5" w:rsidRDefault="006B667A" w:rsidP="0095653C">
      <w:pPr>
        <w:pStyle w:val="aa"/>
        <w:jc w:val="both"/>
        <w:rPr>
          <w:szCs w:val="28"/>
        </w:rPr>
      </w:pPr>
    </w:p>
    <w:p w:rsidR="006B667A" w:rsidRPr="003571A5" w:rsidRDefault="006B667A" w:rsidP="0095653C">
      <w:pPr>
        <w:pStyle w:val="aa"/>
        <w:jc w:val="both"/>
        <w:rPr>
          <w:szCs w:val="28"/>
        </w:rPr>
      </w:pPr>
    </w:p>
    <w:p w:rsidR="006B667A" w:rsidRPr="003571A5" w:rsidRDefault="006B667A" w:rsidP="0095653C">
      <w:pPr>
        <w:pStyle w:val="aa"/>
        <w:jc w:val="both"/>
        <w:rPr>
          <w:szCs w:val="28"/>
        </w:rPr>
      </w:pPr>
    </w:p>
    <w:p w:rsidR="00B96FFD" w:rsidRPr="003571A5" w:rsidRDefault="00B96FFD" w:rsidP="0007338C"/>
    <w:p w:rsidR="00053C9A" w:rsidRPr="003571A5" w:rsidRDefault="00053C9A" w:rsidP="00053C9A">
      <w:pPr>
        <w:numPr>
          <w:ilvl w:val="0"/>
          <w:numId w:val="43"/>
        </w:numPr>
        <w:jc w:val="center"/>
        <w:rPr>
          <w:b/>
        </w:rPr>
      </w:pPr>
      <w:r w:rsidRPr="003571A5">
        <w:rPr>
          <w:b/>
        </w:rPr>
        <w:lastRenderedPageBreak/>
        <w:t>МАТЕРИАЛЬНО-ТЕХНИЧЕСКОЕ ОБЕСПЕЧЕНИЕ</w:t>
      </w:r>
    </w:p>
    <w:p w:rsidR="00053C9A" w:rsidRPr="003571A5" w:rsidRDefault="00053C9A" w:rsidP="00053C9A">
      <w:pPr>
        <w:ind w:left="720"/>
        <w:rPr>
          <w:b/>
        </w:rPr>
      </w:pPr>
    </w:p>
    <w:p w:rsidR="00693523" w:rsidRPr="003571A5" w:rsidRDefault="00693523" w:rsidP="00693523">
      <w:r w:rsidRPr="003571A5">
        <w:t>Основной учебной базой для проведения за</w:t>
      </w:r>
      <w:r w:rsidR="007E2A1F" w:rsidRPr="003571A5">
        <w:t xml:space="preserve">нятий является спортивный зал </w:t>
      </w:r>
      <w:r w:rsidRPr="003571A5">
        <w:t xml:space="preserve"> с волейбольной разметкой площадки, волейбольными стойками.</w:t>
      </w:r>
    </w:p>
    <w:p w:rsidR="00693523" w:rsidRPr="003571A5" w:rsidRDefault="00693523" w:rsidP="00693523">
      <w:pPr>
        <w:rPr>
          <w:w w:val="109"/>
        </w:rPr>
      </w:pPr>
    </w:p>
    <w:p w:rsidR="00693523" w:rsidRPr="003571A5" w:rsidRDefault="00693523" w:rsidP="00693523">
      <w:r w:rsidRPr="003571A5">
        <w:rPr>
          <w:w w:val="109"/>
        </w:rPr>
        <w:t xml:space="preserve">спортивный инвентарь: </w:t>
      </w:r>
    </w:p>
    <w:p w:rsidR="00693523" w:rsidRPr="003571A5" w:rsidRDefault="00693523" w:rsidP="00693523">
      <w:pPr>
        <w:numPr>
          <w:ilvl w:val="0"/>
          <w:numId w:val="33"/>
        </w:numPr>
      </w:pPr>
      <w:r w:rsidRPr="003571A5">
        <w:rPr>
          <w:bCs/>
          <w:spacing w:val="-1"/>
          <w:w w:val="109"/>
        </w:rPr>
        <w:t xml:space="preserve">волейбольные мячи </w:t>
      </w:r>
      <w:r w:rsidRPr="003571A5">
        <w:t>на каждого обучающегося;</w:t>
      </w:r>
    </w:p>
    <w:p w:rsidR="00693523" w:rsidRPr="003571A5" w:rsidRDefault="00693523" w:rsidP="00693523">
      <w:pPr>
        <w:numPr>
          <w:ilvl w:val="0"/>
          <w:numId w:val="33"/>
        </w:numPr>
      </w:pPr>
      <w:r w:rsidRPr="003571A5">
        <w:rPr>
          <w:bCs/>
          <w:spacing w:val="-1"/>
          <w:w w:val="109"/>
        </w:rPr>
        <w:t xml:space="preserve">набивные мячи - </w:t>
      </w:r>
      <w:r w:rsidRPr="003571A5">
        <w:t>на каждого обучающегося;</w:t>
      </w:r>
    </w:p>
    <w:p w:rsidR="00693523" w:rsidRPr="003571A5" w:rsidRDefault="00693523" w:rsidP="00693523">
      <w:pPr>
        <w:numPr>
          <w:ilvl w:val="0"/>
          <w:numId w:val="33"/>
        </w:numPr>
      </w:pPr>
      <w:r w:rsidRPr="003571A5">
        <w:rPr>
          <w:w w:val="109"/>
        </w:rPr>
        <w:t xml:space="preserve">перекладины для подтягивания в висе </w:t>
      </w:r>
    </w:p>
    <w:p w:rsidR="00693523" w:rsidRPr="003571A5" w:rsidRDefault="00693523" w:rsidP="00693523">
      <w:pPr>
        <w:numPr>
          <w:ilvl w:val="0"/>
          <w:numId w:val="33"/>
        </w:numPr>
      </w:pPr>
      <w:r w:rsidRPr="003571A5">
        <w:rPr>
          <w:w w:val="109"/>
        </w:rPr>
        <w:t>гимнастические</w:t>
      </w:r>
      <w:r w:rsidR="00B82DD8">
        <w:rPr>
          <w:w w:val="109"/>
        </w:rPr>
        <w:t xml:space="preserve"> </w:t>
      </w:r>
      <w:r w:rsidRPr="003571A5">
        <w:rPr>
          <w:w w:val="109"/>
        </w:rPr>
        <w:t xml:space="preserve">скакалки для прыжков </w:t>
      </w:r>
      <w:r w:rsidRPr="003571A5">
        <w:t>на каждого обучающегося</w:t>
      </w:r>
    </w:p>
    <w:p w:rsidR="00693523" w:rsidRPr="003571A5" w:rsidRDefault="00693523" w:rsidP="00693523">
      <w:pPr>
        <w:numPr>
          <w:ilvl w:val="0"/>
          <w:numId w:val="33"/>
        </w:numPr>
      </w:pPr>
      <w:r w:rsidRPr="003571A5">
        <w:t>волейбольная сетка;</w:t>
      </w:r>
    </w:p>
    <w:p w:rsidR="00693523" w:rsidRPr="003571A5" w:rsidRDefault="00693523" w:rsidP="00693523">
      <w:pPr>
        <w:numPr>
          <w:ilvl w:val="0"/>
          <w:numId w:val="33"/>
        </w:numPr>
      </w:pPr>
      <w:r w:rsidRPr="003571A5">
        <w:t>резиновые эластичные бинты;</w:t>
      </w:r>
    </w:p>
    <w:p w:rsidR="00693523" w:rsidRPr="003571A5" w:rsidRDefault="00693523" w:rsidP="00693523">
      <w:pPr>
        <w:numPr>
          <w:ilvl w:val="0"/>
          <w:numId w:val="33"/>
        </w:numPr>
      </w:pPr>
      <w:r w:rsidRPr="003571A5">
        <w:t>гимнастических матов;</w:t>
      </w:r>
    </w:p>
    <w:p w:rsidR="00693523" w:rsidRPr="003571A5" w:rsidRDefault="00693523" w:rsidP="00693523">
      <w:pPr>
        <w:numPr>
          <w:ilvl w:val="0"/>
          <w:numId w:val="33"/>
        </w:numPr>
        <w:rPr>
          <w:bCs/>
          <w:spacing w:val="-1"/>
          <w:w w:val="109"/>
          <w:u w:val="single"/>
        </w:rPr>
      </w:pPr>
      <w:r w:rsidRPr="003571A5">
        <w:t>гантелей;</w:t>
      </w:r>
    </w:p>
    <w:p w:rsidR="00693523" w:rsidRPr="003571A5" w:rsidRDefault="00693523" w:rsidP="00693523">
      <w:pPr>
        <w:numPr>
          <w:ilvl w:val="0"/>
          <w:numId w:val="33"/>
        </w:numPr>
        <w:rPr>
          <w:bCs/>
          <w:spacing w:val="-1"/>
          <w:w w:val="109"/>
          <w:u w:val="single"/>
        </w:rPr>
      </w:pPr>
      <w:r w:rsidRPr="003571A5">
        <w:t>футбольных, баскетбольных и теннисных  мячей.</w:t>
      </w:r>
    </w:p>
    <w:p w:rsidR="00693523" w:rsidRPr="003571A5" w:rsidRDefault="00693523" w:rsidP="00693523"/>
    <w:p w:rsidR="00693523" w:rsidRPr="003571A5" w:rsidRDefault="00693523" w:rsidP="00693523">
      <w:pPr>
        <w:rPr>
          <w:w w:val="109"/>
        </w:rPr>
      </w:pPr>
      <w:r w:rsidRPr="003571A5">
        <w:rPr>
          <w:w w:val="109"/>
        </w:rPr>
        <w:t>спортивные снаряды:</w:t>
      </w:r>
    </w:p>
    <w:p w:rsidR="00693523" w:rsidRPr="003571A5" w:rsidRDefault="00693523" w:rsidP="00693523">
      <w:pPr>
        <w:numPr>
          <w:ilvl w:val="0"/>
          <w:numId w:val="34"/>
        </w:numPr>
      </w:pPr>
      <w:r w:rsidRPr="003571A5">
        <w:rPr>
          <w:w w:val="109"/>
        </w:rPr>
        <w:t xml:space="preserve">гимнастические скамейки </w:t>
      </w:r>
    </w:p>
    <w:p w:rsidR="00693523" w:rsidRPr="003571A5" w:rsidRDefault="00693523" w:rsidP="00693523">
      <w:pPr>
        <w:numPr>
          <w:ilvl w:val="0"/>
          <w:numId w:val="34"/>
        </w:numPr>
      </w:pPr>
      <w:r w:rsidRPr="003571A5">
        <w:rPr>
          <w:w w:val="109"/>
        </w:rPr>
        <w:t xml:space="preserve">гимнастическая стенка </w:t>
      </w:r>
    </w:p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B96FFD" w:rsidRPr="003571A5" w:rsidRDefault="00B96FFD" w:rsidP="0007338C"/>
    <w:p w:rsidR="006B667A" w:rsidRPr="003571A5" w:rsidRDefault="006B667A" w:rsidP="0007338C">
      <w:pPr>
        <w:rPr>
          <w:b/>
        </w:rPr>
      </w:pPr>
    </w:p>
    <w:p w:rsidR="006B667A" w:rsidRPr="003571A5" w:rsidRDefault="006B667A" w:rsidP="0007338C">
      <w:pPr>
        <w:rPr>
          <w:b/>
        </w:rPr>
      </w:pPr>
    </w:p>
    <w:p w:rsidR="003571A5" w:rsidRDefault="003571A5" w:rsidP="0007338C">
      <w:pPr>
        <w:rPr>
          <w:b/>
        </w:rPr>
      </w:pPr>
    </w:p>
    <w:p w:rsidR="00930FF0" w:rsidRPr="003571A5" w:rsidRDefault="00930FF0" w:rsidP="0007338C">
      <w:pPr>
        <w:rPr>
          <w:b/>
        </w:rPr>
      </w:pPr>
    </w:p>
    <w:p w:rsidR="00AC25C3" w:rsidRPr="003571A5" w:rsidRDefault="00053C9A" w:rsidP="00053C9A">
      <w:pPr>
        <w:jc w:val="center"/>
      </w:pPr>
      <w:r w:rsidRPr="003571A5">
        <w:rPr>
          <w:b/>
        </w:rPr>
        <w:lastRenderedPageBreak/>
        <w:t>ИНФОРМАЦИОННО-ТЕХНИЧЕСКОЕ ОБЕСПЕЧЕНИЕ</w:t>
      </w:r>
    </w:p>
    <w:p w:rsidR="00CD3504" w:rsidRPr="003571A5" w:rsidRDefault="00CD3504" w:rsidP="0007338C"/>
    <w:p w:rsidR="006533CD" w:rsidRPr="003571A5" w:rsidRDefault="006533CD" w:rsidP="00BC3D3C">
      <w:pPr>
        <w:numPr>
          <w:ilvl w:val="0"/>
          <w:numId w:val="36"/>
        </w:numPr>
      </w:pPr>
      <w:r w:rsidRPr="003571A5">
        <w:t>Волейбол. Пляжный волейбол: Правила соревнований /пер. с англ. – М.: Терра-Спорт, 200</w:t>
      </w:r>
      <w:r w:rsidR="00053C9A" w:rsidRPr="003571A5">
        <w:t xml:space="preserve">6 </w:t>
      </w:r>
      <w:r w:rsidRPr="003571A5">
        <w:t>(Правила соревнований).</w:t>
      </w:r>
    </w:p>
    <w:p w:rsidR="006533CD" w:rsidRPr="003571A5" w:rsidRDefault="006533CD" w:rsidP="00BC3D3C">
      <w:pPr>
        <w:numPr>
          <w:ilvl w:val="0"/>
          <w:numId w:val="36"/>
        </w:numPr>
      </w:pPr>
      <w:r w:rsidRPr="003571A5">
        <w:t>Волейбол. Тестовые задания по изучению правил сор</w:t>
      </w:r>
      <w:r w:rsidR="00930FF0">
        <w:t>евнований. – Омск: СибГАФК, 2005</w:t>
      </w:r>
    </w:p>
    <w:p w:rsidR="00AC25C3" w:rsidRPr="003571A5" w:rsidRDefault="00AC25C3" w:rsidP="00BC3D3C">
      <w:pPr>
        <w:numPr>
          <w:ilvl w:val="0"/>
          <w:numId w:val="36"/>
        </w:numPr>
      </w:pPr>
      <w:r w:rsidRPr="003571A5">
        <w:t>Железняк Ю.Д., Скупский Л.Н. Волейбол в школе. Москва</w:t>
      </w:r>
      <w:r w:rsidR="00696955" w:rsidRPr="003571A5">
        <w:t>.</w:t>
      </w:r>
      <w:r w:rsidRPr="003571A5">
        <w:t xml:space="preserve"> «Просвещение»</w:t>
      </w:r>
      <w:r w:rsidR="00696955" w:rsidRPr="003571A5">
        <w:t>.</w:t>
      </w:r>
      <w:r w:rsidR="00930FF0">
        <w:t xml:space="preserve">2008 </w:t>
      </w:r>
      <w:r w:rsidRPr="003571A5">
        <w:t>г.</w:t>
      </w:r>
    </w:p>
    <w:p w:rsidR="00BC3D3C" w:rsidRPr="003571A5" w:rsidRDefault="00BC3D3C" w:rsidP="00BC3D3C">
      <w:pPr>
        <w:numPr>
          <w:ilvl w:val="0"/>
          <w:numId w:val="36"/>
        </w:numPr>
      </w:pPr>
      <w:r w:rsidRPr="003571A5">
        <w:t>Волейбол. – М: Федерация волейбола России. – 200</w:t>
      </w:r>
      <w:r w:rsidR="00053C9A" w:rsidRPr="003571A5">
        <w:t>5</w:t>
      </w:r>
      <w:r w:rsidRPr="003571A5">
        <w:t>. - №4.</w:t>
      </w:r>
    </w:p>
    <w:p w:rsidR="00BC3D3C" w:rsidRPr="003571A5" w:rsidRDefault="00053C9A" w:rsidP="00BC3D3C">
      <w:pPr>
        <w:numPr>
          <w:ilvl w:val="0"/>
          <w:numId w:val="36"/>
        </w:numPr>
      </w:pPr>
      <w:r w:rsidRPr="003571A5">
        <w:t>Железняк Ю.Д. Волейбол. – В кн.</w:t>
      </w:r>
      <w:r w:rsidR="00BC3D3C" w:rsidRPr="003571A5">
        <w:t>: Спортивные игры. – М.: Академия, 2004. – С.3-95</w:t>
      </w:r>
    </w:p>
    <w:p w:rsidR="00BC3D3C" w:rsidRPr="003571A5" w:rsidRDefault="00BC3D3C" w:rsidP="00BC3D3C">
      <w:pPr>
        <w:numPr>
          <w:ilvl w:val="0"/>
          <w:numId w:val="36"/>
        </w:numPr>
      </w:pPr>
      <w:r w:rsidRPr="003571A5">
        <w:t>Матвеев Л.П. Основы общей теории спорта и системы подготовки спортсменов в олимпийском спорте. – Киев,</w:t>
      </w:r>
      <w:r w:rsidR="00053C9A" w:rsidRPr="003571A5">
        <w:t>200</w:t>
      </w:r>
      <w:r w:rsidR="00930FF0">
        <w:t>9</w:t>
      </w:r>
      <w:r w:rsidRPr="003571A5">
        <w:t>.</w:t>
      </w:r>
    </w:p>
    <w:p w:rsidR="00BC3D3C" w:rsidRPr="003571A5" w:rsidRDefault="00BC3D3C" w:rsidP="00BC3D3C">
      <w:pPr>
        <w:numPr>
          <w:ilvl w:val="0"/>
          <w:numId w:val="36"/>
        </w:numPr>
        <w:jc w:val="both"/>
      </w:pPr>
      <w:r w:rsidRPr="003571A5">
        <w:t xml:space="preserve">Матвеев Л. П. Теория и методика физической культуры: Учебник для институтов физической культуры. - М., </w:t>
      </w:r>
      <w:r w:rsidR="00053C9A" w:rsidRPr="003571A5">
        <w:t>2006</w:t>
      </w:r>
    </w:p>
    <w:p w:rsidR="00BC3D3C" w:rsidRPr="003571A5" w:rsidRDefault="00BC3D3C" w:rsidP="00BC3D3C">
      <w:pPr>
        <w:numPr>
          <w:ilvl w:val="0"/>
          <w:numId w:val="36"/>
        </w:numPr>
        <w:jc w:val="both"/>
      </w:pPr>
      <w:r w:rsidRPr="003571A5">
        <w:t xml:space="preserve">Матвеев Л. П. Общая теория спорта: Учебник - М., </w:t>
      </w:r>
      <w:r w:rsidR="00053C9A" w:rsidRPr="003571A5">
        <w:t>2008</w:t>
      </w:r>
      <w:r w:rsidRPr="003571A5">
        <w:t>.</w:t>
      </w:r>
    </w:p>
    <w:p w:rsidR="00BC3D3C" w:rsidRPr="003571A5" w:rsidRDefault="00BC3D3C" w:rsidP="00BC3D3C">
      <w:pPr>
        <w:numPr>
          <w:ilvl w:val="0"/>
          <w:numId w:val="36"/>
        </w:numPr>
        <w:jc w:val="both"/>
      </w:pPr>
      <w:r w:rsidRPr="003571A5">
        <w:t>Никитушкин В. Г. Организационно-методические основы подготовки спортивного резерва. - М., 2005.</w:t>
      </w:r>
    </w:p>
    <w:p w:rsidR="00BC3D3C" w:rsidRPr="003571A5" w:rsidRDefault="00BC3D3C" w:rsidP="00BC3D3C">
      <w:pPr>
        <w:numPr>
          <w:ilvl w:val="0"/>
          <w:numId w:val="36"/>
        </w:numPr>
        <w:jc w:val="both"/>
      </w:pPr>
      <w:r w:rsidRPr="003571A5">
        <w:t>Педагогическое физкультурно-спортивное совершенствование: Учебник / Под редакцией Ю. Д. Железняка. - М., 200</w:t>
      </w:r>
      <w:r w:rsidR="00053C9A" w:rsidRPr="003571A5">
        <w:t>9</w:t>
      </w:r>
      <w:r w:rsidRPr="003571A5">
        <w:t>.</w:t>
      </w:r>
    </w:p>
    <w:p w:rsidR="00BC3D3C" w:rsidRPr="003571A5" w:rsidRDefault="00BC3D3C" w:rsidP="00BC3D3C">
      <w:pPr>
        <w:numPr>
          <w:ilvl w:val="0"/>
          <w:numId w:val="36"/>
        </w:numPr>
        <w:jc w:val="both"/>
      </w:pPr>
      <w:r w:rsidRPr="003571A5">
        <w:t>Рубин В. С. Олимпийский и годичный цикл тренировки, Теория и практика - М., 2004.</w:t>
      </w:r>
    </w:p>
    <w:p w:rsidR="00BC3D3C" w:rsidRPr="003571A5" w:rsidRDefault="00BC3D3C" w:rsidP="00BC3D3C">
      <w:pPr>
        <w:numPr>
          <w:ilvl w:val="0"/>
          <w:numId w:val="36"/>
        </w:numPr>
      </w:pPr>
      <w:r w:rsidRPr="003571A5">
        <w:t>Современная система спортивной подготовки / Под ред. Ф.П. Суслова, В.Л.Сыча, Б.Н.Шустина.</w:t>
      </w:r>
      <w:r w:rsidR="00053C9A" w:rsidRPr="003571A5">
        <w:t xml:space="preserve"> – 2009.</w:t>
      </w:r>
    </w:p>
    <w:p w:rsidR="00BC3D3C" w:rsidRPr="003571A5" w:rsidRDefault="00BC3D3C" w:rsidP="00BC3D3C">
      <w:pPr>
        <w:numPr>
          <w:ilvl w:val="0"/>
          <w:numId w:val="36"/>
        </w:numPr>
      </w:pPr>
      <w:r w:rsidRPr="003571A5">
        <w:t>Спортивная медицина: справочная издание. – М.,</w:t>
      </w:r>
      <w:r w:rsidR="00053C9A" w:rsidRPr="003571A5">
        <w:t>2011</w:t>
      </w:r>
      <w:r w:rsidRPr="003571A5">
        <w:t>.</w:t>
      </w:r>
    </w:p>
    <w:p w:rsidR="00BC3D3C" w:rsidRPr="003571A5" w:rsidRDefault="00BC3D3C" w:rsidP="00BC3D3C">
      <w:pPr>
        <w:numPr>
          <w:ilvl w:val="0"/>
          <w:numId w:val="36"/>
        </w:numPr>
      </w:pPr>
      <w:r w:rsidRPr="003571A5">
        <w:t>Спортивные игры: техника, тактика, методика обучения/ Под ред. Ю.Д.Железняка,  Ю.М.Портнова. – М., 20</w:t>
      </w:r>
      <w:r w:rsidR="00053C9A" w:rsidRPr="003571A5">
        <w:t>10</w:t>
      </w:r>
      <w:r w:rsidRPr="003571A5">
        <w:t>.</w:t>
      </w:r>
    </w:p>
    <w:p w:rsidR="006428C6" w:rsidRPr="003571A5" w:rsidRDefault="006428C6" w:rsidP="006428C6">
      <w:pPr>
        <w:numPr>
          <w:ilvl w:val="0"/>
          <w:numId w:val="36"/>
        </w:numPr>
      </w:pPr>
      <w:r w:rsidRPr="003571A5">
        <w:rPr>
          <w:bCs/>
          <w:color w:val="222222"/>
          <w:shd w:val="clear" w:color="auto" w:fill="FFFFFF"/>
        </w:rPr>
        <w:t>Железняк Ю.Д., Чачин А.В., Сыромятников Ю.П. Примерные программы для системы дополнительного образования детей: ДЮСШ, СДЮШОР. 2005г.</w:t>
      </w:r>
    </w:p>
    <w:p w:rsidR="004E7BB0" w:rsidRPr="003571A5" w:rsidRDefault="007A1ED9" w:rsidP="00BC3D3C">
      <w:pPr>
        <w:numPr>
          <w:ilvl w:val="0"/>
          <w:numId w:val="36"/>
        </w:numPr>
      </w:pPr>
      <w:hyperlink r:id="rId10" w:history="1">
        <w:r w:rsidR="004E7BB0" w:rsidRPr="003571A5">
          <w:rPr>
            <w:rStyle w:val="aff"/>
          </w:rPr>
          <w:t>http://www.youtube.com/watch?v=1deFI8WxJp0&amp;index=3&amp;list=PLCD95B0CB37FC4B8C</w:t>
        </w:r>
      </w:hyperlink>
    </w:p>
    <w:p w:rsidR="004E7BB0" w:rsidRPr="003571A5" w:rsidRDefault="007A1ED9" w:rsidP="00BC3D3C">
      <w:pPr>
        <w:numPr>
          <w:ilvl w:val="0"/>
          <w:numId w:val="36"/>
        </w:numPr>
      </w:pPr>
      <w:hyperlink r:id="rId11" w:history="1">
        <w:r w:rsidR="00503967" w:rsidRPr="003571A5">
          <w:rPr>
            <w:rStyle w:val="aff"/>
          </w:rPr>
          <w:t>https://www.youtube.com/watch?v=TI5l0uIxxOc&amp;index=32&amp;list=PL72D5B9E5BC330FD9</w:t>
        </w:r>
      </w:hyperlink>
    </w:p>
    <w:p w:rsidR="00503967" w:rsidRPr="003571A5" w:rsidRDefault="007A1ED9" w:rsidP="00BC3D3C">
      <w:pPr>
        <w:numPr>
          <w:ilvl w:val="0"/>
          <w:numId w:val="36"/>
        </w:numPr>
      </w:pPr>
      <w:hyperlink r:id="rId12" w:history="1">
        <w:r w:rsidR="00503967" w:rsidRPr="003571A5">
          <w:rPr>
            <w:rStyle w:val="aff"/>
          </w:rPr>
          <w:t>http://www.volley.ru/</w:t>
        </w:r>
      </w:hyperlink>
    </w:p>
    <w:p w:rsidR="00503967" w:rsidRPr="003571A5" w:rsidRDefault="00503967" w:rsidP="00503967">
      <w:pPr>
        <w:ind w:left="1080"/>
      </w:pPr>
    </w:p>
    <w:p w:rsidR="00AC25C3" w:rsidRPr="003571A5" w:rsidRDefault="00AC25C3" w:rsidP="0007338C"/>
    <w:p w:rsidR="00101FBA" w:rsidRPr="0095653C" w:rsidRDefault="00101FBA" w:rsidP="00F66966"/>
    <w:sectPr w:rsidR="00101FBA" w:rsidRPr="0095653C" w:rsidSect="00D6422B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D9" w:rsidRDefault="00913CD9" w:rsidP="0007338C">
      <w:r>
        <w:separator/>
      </w:r>
    </w:p>
  </w:endnote>
  <w:endnote w:type="continuationSeparator" w:id="1">
    <w:p w:rsidR="00913CD9" w:rsidRDefault="00913CD9" w:rsidP="0007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213343"/>
      <w:docPartObj>
        <w:docPartGallery w:val="Page Numbers (Bottom of Page)"/>
        <w:docPartUnique/>
      </w:docPartObj>
    </w:sdtPr>
    <w:sdtContent>
      <w:p w:rsidR="003A6B25" w:rsidRDefault="003A6B25">
        <w:pPr>
          <w:pStyle w:val="af6"/>
          <w:jc w:val="right"/>
        </w:pPr>
        <w:fldSimple w:instr="PAGE   \* MERGEFORMAT">
          <w:r w:rsidR="00B82DD8">
            <w:rPr>
              <w:noProof/>
            </w:rPr>
            <w:t>10</w:t>
          </w:r>
        </w:fldSimple>
      </w:p>
    </w:sdtContent>
  </w:sdt>
  <w:p w:rsidR="003A6B25" w:rsidRDefault="003A6B25" w:rsidP="007E2A1F">
    <w:pPr>
      <w:pStyle w:val="af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5731265"/>
      <w:docPartObj>
        <w:docPartGallery w:val="Page Numbers (Bottom of Page)"/>
        <w:docPartUnique/>
      </w:docPartObj>
    </w:sdtPr>
    <w:sdtContent>
      <w:p w:rsidR="003A6B25" w:rsidRDefault="003A6B25">
        <w:pPr>
          <w:pStyle w:val="af6"/>
          <w:jc w:val="right"/>
        </w:pPr>
        <w:fldSimple w:instr="PAGE   \* MERGEFORMAT">
          <w:r w:rsidR="00B82DD8">
            <w:rPr>
              <w:noProof/>
            </w:rPr>
            <w:t>12</w:t>
          </w:r>
        </w:fldSimple>
      </w:p>
    </w:sdtContent>
  </w:sdt>
  <w:p w:rsidR="003A6B25" w:rsidRDefault="003A6B2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D9" w:rsidRDefault="00913CD9" w:rsidP="0007338C">
      <w:r>
        <w:separator/>
      </w:r>
    </w:p>
  </w:footnote>
  <w:footnote w:type="continuationSeparator" w:id="1">
    <w:p w:rsidR="00913CD9" w:rsidRDefault="00913CD9" w:rsidP="00073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9ABD54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0529F6"/>
    <w:multiLevelType w:val="hybridMultilevel"/>
    <w:tmpl w:val="64E4D51C"/>
    <w:lvl w:ilvl="0" w:tplc="37CCFCE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7B46E2"/>
    <w:multiLevelType w:val="hybridMultilevel"/>
    <w:tmpl w:val="D3945EF6"/>
    <w:lvl w:ilvl="0" w:tplc="7F2A0FA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B62755"/>
    <w:multiLevelType w:val="hybridMultilevel"/>
    <w:tmpl w:val="38F2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97891"/>
    <w:multiLevelType w:val="hybridMultilevel"/>
    <w:tmpl w:val="CA909AFA"/>
    <w:lvl w:ilvl="0" w:tplc="13CCD192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9286C96"/>
    <w:multiLevelType w:val="hybridMultilevel"/>
    <w:tmpl w:val="F5D6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470AB"/>
    <w:multiLevelType w:val="hybridMultilevel"/>
    <w:tmpl w:val="1EF6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B5C5E"/>
    <w:multiLevelType w:val="hybridMultilevel"/>
    <w:tmpl w:val="75048FEA"/>
    <w:lvl w:ilvl="0" w:tplc="6A385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D76FE0"/>
    <w:multiLevelType w:val="hybridMultilevel"/>
    <w:tmpl w:val="8BF0ED44"/>
    <w:lvl w:ilvl="0" w:tplc="E50A753A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D09EF"/>
    <w:multiLevelType w:val="hybridMultilevel"/>
    <w:tmpl w:val="F1EECB56"/>
    <w:lvl w:ilvl="0" w:tplc="2FFC25A8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19866F27"/>
    <w:multiLevelType w:val="hybridMultilevel"/>
    <w:tmpl w:val="4C40C0B6"/>
    <w:lvl w:ilvl="0" w:tplc="7F2A0FA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1C1B012D"/>
    <w:multiLevelType w:val="hybridMultilevel"/>
    <w:tmpl w:val="7D1A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B1D35"/>
    <w:multiLevelType w:val="hybridMultilevel"/>
    <w:tmpl w:val="D50E1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447A8"/>
    <w:multiLevelType w:val="hybridMultilevel"/>
    <w:tmpl w:val="7CFA2350"/>
    <w:lvl w:ilvl="0" w:tplc="04190001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E51E3"/>
    <w:multiLevelType w:val="hybridMultilevel"/>
    <w:tmpl w:val="62583A6A"/>
    <w:lvl w:ilvl="0" w:tplc="6F26719A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966CCF"/>
    <w:multiLevelType w:val="hybridMultilevel"/>
    <w:tmpl w:val="14322A56"/>
    <w:lvl w:ilvl="0" w:tplc="A86E18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79E1BC3"/>
    <w:multiLevelType w:val="hybridMultilevel"/>
    <w:tmpl w:val="F9CA4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7B469BC"/>
    <w:multiLevelType w:val="hybridMultilevel"/>
    <w:tmpl w:val="396E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C0A4D"/>
    <w:multiLevelType w:val="hybridMultilevel"/>
    <w:tmpl w:val="B89EF60A"/>
    <w:lvl w:ilvl="0" w:tplc="BA283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950071"/>
    <w:multiLevelType w:val="hybridMultilevel"/>
    <w:tmpl w:val="0A6E7D18"/>
    <w:lvl w:ilvl="0" w:tplc="6E541F62">
      <w:start w:val="1"/>
      <w:numFmt w:val="bullet"/>
      <w:lvlText w:val="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2F80E5E"/>
    <w:multiLevelType w:val="hybridMultilevel"/>
    <w:tmpl w:val="F1EECB56"/>
    <w:lvl w:ilvl="0" w:tplc="2FFC25A8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3B7B2CEC"/>
    <w:multiLevelType w:val="hybridMultilevel"/>
    <w:tmpl w:val="D29E823C"/>
    <w:lvl w:ilvl="0" w:tplc="B8344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625FBC"/>
    <w:multiLevelType w:val="hybridMultilevel"/>
    <w:tmpl w:val="F76C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40E7A"/>
    <w:multiLevelType w:val="hybridMultilevel"/>
    <w:tmpl w:val="39A0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3A55F6B"/>
    <w:multiLevelType w:val="hybridMultilevel"/>
    <w:tmpl w:val="68167244"/>
    <w:lvl w:ilvl="0" w:tplc="3ECEF6A2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8">
    <w:nsid w:val="45FD42F3"/>
    <w:multiLevelType w:val="hybridMultilevel"/>
    <w:tmpl w:val="31EE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12BD1"/>
    <w:multiLevelType w:val="hybridMultilevel"/>
    <w:tmpl w:val="66C04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BF0E02"/>
    <w:multiLevelType w:val="hybridMultilevel"/>
    <w:tmpl w:val="369A3904"/>
    <w:lvl w:ilvl="0" w:tplc="B20A99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A370A"/>
    <w:multiLevelType w:val="hybridMultilevel"/>
    <w:tmpl w:val="EF3EE0CA"/>
    <w:lvl w:ilvl="0" w:tplc="BA283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5E258B"/>
    <w:multiLevelType w:val="multilevel"/>
    <w:tmpl w:val="C8DA0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58F33765"/>
    <w:multiLevelType w:val="hybridMultilevel"/>
    <w:tmpl w:val="9976C9FC"/>
    <w:lvl w:ilvl="0" w:tplc="7F2A0FA0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A6F1117"/>
    <w:multiLevelType w:val="hybridMultilevel"/>
    <w:tmpl w:val="249E2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147E5"/>
    <w:multiLevelType w:val="hybridMultilevel"/>
    <w:tmpl w:val="59125BEA"/>
    <w:lvl w:ilvl="0" w:tplc="7F2A0FA0">
      <w:start w:val="1"/>
      <w:numFmt w:val="bullet"/>
      <w:lvlText w:val="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9A703CF"/>
    <w:multiLevelType w:val="hybridMultilevel"/>
    <w:tmpl w:val="76EE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62AB5"/>
    <w:multiLevelType w:val="hybridMultilevel"/>
    <w:tmpl w:val="0FD2679C"/>
    <w:lvl w:ilvl="0" w:tplc="7F2A0FA0">
      <w:start w:val="1"/>
      <w:numFmt w:val="bullet"/>
      <w:lvlText w:val=""/>
      <w:lvlJc w:val="left"/>
      <w:pPr>
        <w:tabs>
          <w:tab w:val="num" w:pos="1070"/>
        </w:tabs>
        <w:ind w:left="350" w:firstLine="360"/>
      </w:pPr>
      <w:rPr>
        <w:rFonts w:ascii="Wingdings" w:hAnsi="Wingdings" w:hint="default"/>
      </w:rPr>
    </w:lvl>
    <w:lvl w:ilvl="1" w:tplc="7F2A0FA0">
      <w:start w:val="1"/>
      <w:numFmt w:val="bullet"/>
      <w:lvlText w:val="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8">
    <w:nsid w:val="6AD54A78"/>
    <w:multiLevelType w:val="hybridMultilevel"/>
    <w:tmpl w:val="2502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46B40"/>
    <w:multiLevelType w:val="hybridMultilevel"/>
    <w:tmpl w:val="75BA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473C2"/>
    <w:multiLevelType w:val="hybridMultilevel"/>
    <w:tmpl w:val="E4BEF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091BB6"/>
    <w:multiLevelType w:val="hybridMultilevel"/>
    <w:tmpl w:val="87903684"/>
    <w:lvl w:ilvl="0" w:tplc="7F2A0FA0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BB34BAF"/>
    <w:multiLevelType w:val="hybridMultilevel"/>
    <w:tmpl w:val="9F2E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E5C43"/>
    <w:multiLevelType w:val="hybridMultilevel"/>
    <w:tmpl w:val="A3C8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26"/>
  </w:num>
  <w:num w:numId="6">
    <w:abstractNumId w:val="27"/>
  </w:num>
  <w:num w:numId="7">
    <w:abstractNumId w:val="15"/>
  </w:num>
  <w:num w:numId="8">
    <w:abstractNumId w:val="11"/>
  </w:num>
  <w:num w:numId="9">
    <w:abstractNumId w:val="3"/>
  </w:num>
  <w:num w:numId="10">
    <w:abstractNumId w:val="36"/>
  </w:num>
  <w:num w:numId="11">
    <w:abstractNumId w:val="30"/>
  </w:num>
  <w:num w:numId="12">
    <w:abstractNumId w:val="34"/>
  </w:num>
  <w:num w:numId="13">
    <w:abstractNumId w:val="35"/>
  </w:num>
  <w:num w:numId="14">
    <w:abstractNumId w:val="16"/>
  </w:num>
  <w:num w:numId="15">
    <w:abstractNumId w:val="23"/>
  </w:num>
  <w:num w:numId="16">
    <w:abstractNumId w:val="2"/>
  </w:num>
  <w:num w:numId="17">
    <w:abstractNumId w:val="5"/>
  </w:num>
  <w:num w:numId="18">
    <w:abstractNumId w:val="41"/>
  </w:num>
  <w:num w:numId="19">
    <w:abstractNumId w:val="33"/>
  </w:num>
  <w:num w:numId="20">
    <w:abstractNumId w:val="22"/>
  </w:num>
  <w:num w:numId="21">
    <w:abstractNumId w:val="9"/>
  </w:num>
  <w:num w:numId="22">
    <w:abstractNumId w:val="10"/>
  </w:num>
  <w:num w:numId="23">
    <w:abstractNumId w:val="40"/>
  </w:num>
  <w:num w:numId="24">
    <w:abstractNumId w:val="13"/>
  </w:num>
  <w:num w:numId="25">
    <w:abstractNumId w:val="17"/>
  </w:num>
  <w:num w:numId="26">
    <w:abstractNumId w:val="20"/>
  </w:num>
  <w:num w:numId="27">
    <w:abstractNumId w:val="42"/>
  </w:num>
  <w:num w:numId="28">
    <w:abstractNumId w:val="7"/>
  </w:num>
  <w:num w:numId="29">
    <w:abstractNumId w:val="12"/>
  </w:num>
  <w:num w:numId="30">
    <w:abstractNumId w:val="24"/>
  </w:num>
  <w:num w:numId="31">
    <w:abstractNumId w:val="29"/>
  </w:num>
  <w:num w:numId="32">
    <w:abstractNumId w:val="31"/>
  </w:num>
  <w:num w:numId="33">
    <w:abstractNumId w:val="6"/>
  </w:num>
  <w:num w:numId="34">
    <w:abstractNumId w:val="18"/>
  </w:num>
  <w:num w:numId="35">
    <w:abstractNumId w:val="39"/>
  </w:num>
  <w:num w:numId="36">
    <w:abstractNumId w:val="19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8"/>
  </w:num>
  <w:num w:numId="40">
    <w:abstractNumId w:val="28"/>
  </w:num>
  <w:num w:numId="41">
    <w:abstractNumId w:val="4"/>
  </w:num>
  <w:num w:numId="42">
    <w:abstractNumId w:val="25"/>
  </w:num>
  <w:num w:numId="43">
    <w:abstractNumId w:val="32"/>
  </w:num>
  <w:num w:numId="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5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E92"/>
    <w:rsid w:val="00020950"/>
    <w:rsid w:val="00023497"/>
    <w:rsid w:val="00027287"/>
    <w:rsid w:val="000367F4"/>
    <w:rsid w:val="00037774"/>
    <w:rsid w:val="00051466"/>
    <w:rsid w:val="000529BB"/>
    <w:rsid w:val="00053C9A"/>
    <w:rsid w:val="0007338C"/>
    <w:rsid w:val="0007359C"/>
    <w:rsid w:val="000813B6"/>
    <w:rsid w:val="000823F7"/>
    <w:rsid w:val="000A2589"/>
    <w:rsid w:val="000B678B"/>
    <w:rsid w:val="000D2F3B"/>
    <w:rsid w:val="000E31D3"/>
    <w:rsid w:val="000E56A8"/>
    <w:rsid w:val="000E5BC3"/>
    <w:rsid w:val="000E7FA2"/>
    <w:rsid w:val="000F4400"/>
    <w:rsid w:val="000F60E2"/>
    <w:rsid w:val="00101FBA"/>
    <w:rsid w:val="00106B88"/>
    <w:rsid w:val="00120E6C"/>
    <w:rsid w:val="00131979"/>
    <w:rsid w:val="0013313C"/>
    <w:rsid w:val="0013734B"/>
    <w:rsid w:val="00177292"/>
    <w:rsid w:val="00183895"/>
    <w:rsid w:val="001A53EF"/>
    <w:rsid w:val="001C0D8A"/>
    <w:rsid w:val="001C22C3"/>
    <w:rsid w:val="001C442C"/>
    <w:rsid w:val="001E4F89"/>
    <w:rsid w:val="00216F56"/>
    <w:rsid w:val="00236F09"/>
    <w:rsid w:val="00246513"/>
    <w:rsid w:val="00253BA7"/>
    <w:rsid w:val="00293F81"/>
    <w:rsid w:val="00295D37"/>
    <w:rsid w:val="002A0071"/>
    <w:rsid w:val="002C1FA1"/>
    <w:rsid w:val="002D692A"/>
    <w:rsid w:val="002E1CE3"/>
    <w:rsid w:val="002F28B5"/>
    <w:rsid w:val="002F439C"/>
    <w:rsid w:val="00310C7A"/>
    <w:rsid w:val="003129A7"/>
    <w:rsid w:val="00314D57"/>
    <w:rsid w:val="00321AE6"/>
    <w:rsid w:val="00330500"/>
    <w:rsid w:val="00350CA5"/>
    <w:rsid w:val="003571A5"/>
    <w:rsid w:val="003620F1"/>
    <w:rsid w:val="00364006"/>
    <w:rsid w:val="00390EFA"/>
    <w:rsid w:val="00391286"/>
    <w:rsid w:val="00397714"/>
    <w:rsid w:val="003A6520"/>
    <w:rsid w:val="003A6B25"/>
    <w:rsid w:val="003C0874"/>
    <w:rsid w:val="003C7B85"/>
    <w:rsid w:val="003E1C0F"/>
    <w:rsid w:val="00402CB1"/>
    <w:rsid w:val="00437A7F"/>
    <w:rsid w:val="00437D2D"/>
    <w:rsid w:val="00437FFD"/>
    <w:rsid w:val="00447E2A"/>
    <w:rsid w:val="004616B4"/>
    <w:rsid w:val="00476A6B"/>
    <w:rsid w:val="00480BBD"/>
    <w:rsid w:val="004A7977"/>
    <w:rsid w:val="004B17AC"/>
    <w:rsid w:val="004B5DCD"/>
    <w:rsid w:val="004C21BB"/>
    <w:rsid w:val="004C7DC9"/>
    <w:rsid w:val="004D0B18"/>
    <w:rsid w:val="004D79A8"/>
    <w:rsid w:val="004E265C"/>
    <w:rsid w:val="004E5E2A"/>
    <w:rsid w:val="004E7BB0"/>
    <w:rsid w:val="00503967"/>
    <w:rsid w:val="00507FC2"/>
    <w:rsid w:val="00524D4E"/>
    <w:rsid w:val="00527FF5"/>
    <w:rsid w:val="00531284"/>
    <w:rsid w:val="00552EEF"/>
    <w:rsid w:val="0055683B"/>
    <w:rsid w:val="00564064"/>
    <w:rsid w:val="00567739"/>
    <w:rsid w:val="00592CFA"/>
    <w:rsid w:val="00595DFF"/>
    <w:rsid w:val="005C204C"/>
    <w:rsid w:val="005C3B5C"/>
    <w:rsid w:val="005D001B"/>
    <w:rsid w:val="005D25D3"/>
    <w:rsid w:val="005D2D0A"/>
    <w:rsid w:val="005D6716"/>
    <w:rsid w:val="00605F86"/>
    <w:rsid w:val="006108F4"/>
    <w:rsid w:val="006242FD"/>
    <w:rsid w:val="00624F0B"/>
    <w:rsid w:val="006324BD"/>
    <w:rsid w:val="00635A86"/>
    <w:rsid w:val="00640F35"/>
    <w:rsid w:val="006428C6"/>
    <w:rsid w:val="006533CD"/>
    <w:rsid w:val="006860CD"/>
    <w:rsid w:val="00693523"/>
    <w:rsid w:val="00696955"/>
    <w:rsid w:val="006B667A"/>
    <w:rsid w:val="006E10B9"/>
    <w:rsid w:val="006E16EA"/>
    <w:rsid w:val="006E4594"/>
    <w:rsid w:val="006F7126"/>
    <w:rsid w:val="007107CA"/>
    <w:rsid w:val="00711CFE"/>
    <w:rsid w:val="0072750A"/>
    <w:rsid w:val="00741949"/>
    <w:rsid w:val="00754D77"/>
    <w:rsid w:val="00764B79"/>
    <w:rsid w:val="00767348"/>
    <w:rsid w:val="00773BBD"/>
    <w:rsid w:val="00781DAD"/>
    <w:rsid w:val="0078648B"/>
    <w:rsid w:val="0078651C"/>
    <w:rsid w:val="007A1ED9"/>
    <w:rsid w:val="007A23F9"/>
    <w:rsid w:val="007B4BF4"/>
    <w:rsid w:val="007B5B74"/>
    <w:rsid w:val="007D3B2B"/>
    <w:rsid w:val="007D43AB"/>
    <w:rsid w:val="007D6B8E"/>
    <w:rsid w:val="007E2A1F"/>
    <w:rsid w:val="007E39E4"/>
    <w:rsid w:val="00813600"/>
    <w:rsid w:val="00824CA1"/>
    <w:rsid w:val="00825163"/>
    <w:rsid w:val="00830DA4"/>
    <w:rsid w:val="00855450"/>
    <w:rsid w:val="008779B8"/>
    <w:rsid w:val="00891888"/>
    <w:rsid w:val="008B4969"/>
    <w:rsid w:val="008D4A3F"/>
    <w:rsid w:val="008E137C"/>
    <w:rsid w:val="008E2135"/>
    <w:rsid w:val="008E7071"/>
    <w:rsid w:val="008F38C3"/>
    <w:rsid w:val="008F6857"/>
    <w:rsid w:val="00913CD9"/>
    <w:rsid w:val="0092766E"/>
    <w:rsid w:val="00930FF0"/>
    <w:rsid w:val="0095653C"/>
    <w:rsid w:val="009610B5"/>
    <w:rsid w:val="00962CCF"/>
    <w:rsid w:val="00963273"/>
    <w:rsid w:val="009738C9"/>
    <w:rsid w:val="00977DC5"/>
    <w:rsid w:val="00992C2D"/>
    <w:rsid w:val="009A3055"/>
    <w:rsid w:val="009A43F5"/>
    <w:rsid w:val="009C2292"/>
    <w:rsid w:val="009C70B7"/>
    <w:rsid w:val="009D0F8D"/>
    <w:rsid w:val="009E1954"/>
    <w:rsid w:val="009E3C5F"/>
    <w:rsid w:val="009F09A5"/>
    <w:rsid w:val="009F57D5"/>
    <w:rsid w:val="00A26477"/>
    <w:rsid w:val="00A453BF"/>
    <w:rsid w:val="00A56B4F"/>
    <w:rsid w:val="00A63A89"/>
    <w:rsid w:val="00A818D4"/>
    <w:rsid w:val="00AA0645"/>
    <w:rsid w:val="00AB3D3D"/>
    <w:rsid w:val="00AC25C3"/>
    <w:rsid w:val="00AC405A"/>
    <w:rsid w:val="00AD4C66"/>
    <w:rsid w:val="00AE3AEB"/>
    <w:rsid w:val="00AE51B8"/>
    <w:rsid w:val="00AE71F7"/>
    <w:rsid w:val="00B04166"/>
    <w:rsid w:val="00B17F55"/>
    <w:rsid w:val="00B23EAF"/>
    <w:rsid w:val="00B278F0"/>
    <w:rsid w:val="00B322F1"/>
    <w:rsid w:val="00B40E22"/>
    <w:rsid w:val="00B62BC0"/>
    <w:rsid w:val="00B632B2"/>
    <w:rsid w:val="00B82DD8"/>
    <w:rsid w:val="00B84B78"/>
    <w:rsid w:val="00B94B46"/>
    <w:rsid w:val="00B96FFD"/>
    <w:rsid w:val="00BA2254"/>
    <w:rsid w:val="00BA535E"/>
    <w:rsid w:val="00BA77A0"/>
    <w:rsid w:val="00BC3D3C"/>
    <w:rsid w:val="00BC663D"/>
    <w:rsid w:val="00BD13A5"/>
    <w:rsid w:val="00BE25D9"/>
    <w:rsid w:val="00C05805"/>
    <w:rsid w:val="00C15B16"/>
    <w:rsid w:val="00C16E92"/>
    <w:rsid w:val="00C25EA5"/>
    <w:rsid w:val="00C36388"/>
    <w:rsid w:val="00C410BF"/>
    <w:rsid w:val="00C65F20"/>
    <w:rsid w:val="00C66A91"/>
    <w:rsid w:val="00C76315"/>
    <w:rsid w:val="00C77464"/>
    <w:rsid w:val="00C77A6E"/>
    <w:rsid w:val="00C841B0"/>
    <w:rsid w:val="00C848E7"/>
    <w:rsid w:val="00C93506"/>
    <w:rsid w:val="00C94F4B"/>
    <w:rsid w:val="00C95091"/>
    <w:rsid w:val="00CA66D7"/>
    <w:rsid w:val="00CB25EF"/>
    <w:rsid w:val="00CB521B"/>
    <w:rsid w:val="00CB539E"/>
    <w:rsid w:val="00CB6FB9"/>
    <w:rsid w:val="00CC2E23"/>
    <w:rsid w:val="00CD3504"/>
    <w:rsid w:val="00CD3A5D"/>
    <w:rsid w:val="00CE61EE"/>
    <w:rsid w:val="00D01218"/>
    <w:rsid w:val="00D10903"/>
    <w:rsid w:val="00D163E2"/>
    <w:rsid w:val="00D16BB7"/>
    <w:rsid w:val="00D60C06"/>
    <w:rsid w:val="00D6422B"/>
    <w:rsid w:val="00D72E0A"/>
    <w:rsid w:val="00D821FF"/>
    <w:rsid w:val="00DA52FC"/>
    <w:rsid w:val="00DA6483"/>
    <w:rsid w:val="00DB1916"/>
    <w:rsid w:val="00DB3127"/>
    <w:rsid w:val="00DC0E1A"/>
    <w:rsid w:val="00DC4D2C"/>
    <w:rsid w:val="00DF7513"/>
    <w:rsid w:val="00E0118C"/>
    <w:rsid w:val="00E11E37"/>
    <w:rsid w:val="00E33C03"/>
    <w:rsid w:val="00E45F9E"/>
    <w:rsid w:val="00E470F2"/>
    <w:rsid w:val="00E47E5C"/>
    <w:rsid w:val="00E61F3A"/>
    <w:rsid w:val="00E62629"/>
    <w:rsid w:val="00E66737"/>
    <w:rsid w:val="00E843DC"/>
    <w:rsid w:val="00E96BE8"/>
    <w:rsid w:val="00EC553A"/>
    <w:rsid w:val="00EE58AF"/>
    <w:rsid w:val="00EF0531"/>
    <w:rsid w:val="00F07B7A"/>
    <w:rsid w:val="00F131CD"/>
    <w:rsid w:val="00F520FE"/>
    <w:rsid w:val="00F66966"/>
    <w:rsid w:val="00F72437"/>
    <w:rsid w:val="00F75D42"/>
    <w:rsid w:val="00F815A1"/>
    <w:rsid w:val="00F84CB9"/>
    <w:rsid w:val="00F84DDC"/>
    <w:rsid w:val="00F92ACC"/>
    <w:rsid w:val="00F963E7"/>
    <w:rsid w:val="00FA6BBC"/>
    <w:rsid w:val="00FB1386"/>
    <w:rsid w:val="00FB16BA"/>
    <w:rsid w:val="00FB5FF5"/>
    <w:rsid w:val="00FC00DA"/>
    <w:rsid w:val="00FC09B2"/>
    <w:rsid w:val="00FC5CD9"/>
    <w:rsid w:val="00FD3C3F"/>
    <w:rsid w:val="00FD4575"/>
    <w:rsid w:val="00FF2641"/>
    <w:rsid w:val="00FF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8C"/>
    <w:rPr>
      <w:rFonts w:ascii="Times New Roman" w:hAnsi="Times New Roman"/>
      <w:sz w:val="28"/>
      <w:szCs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62B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BC0"/>
    <w:pPr>
      <w:keepNext/>
      <w:spacing w:before="240" w:after="60"/>
      <w:outlineLvl w:val="1"/>
    </w:pPr>
    <w:rPr>
      <w:rFonts w:ascii="Cambria" w:hAnsi="Cambria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B62BC0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62BC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6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62B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62B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62B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62BC0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BC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2BC0"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2B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62B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62BC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B62B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62B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62BC0"/>
    <w:rPr>
      <w:rFonts w:ascii="Cambria" w:eastAsia="Times New Roman" w:hAnsi="Cambria" w:cs="Arial"/>
    </w:rPr>
  </w:style>
  <w:style w:type="paragraph" w:styleId="21">
    <w:name w:val="Body Text Indent 2"/>
    <w:basedOn w:val="a"/>
    <w:rsid w:val="00AC25C3"/>
    <w:pPr>
      <w:ind w:firstLine="709"/>
    </w:pPr>
    <w:rPr>
      <w:color w:val="000000"/>
    </w:rPr>
  </w:style>
  <w:style w:type="paragraph" w:styleId="a3">
    <w:name w:val="Body Text Indent"/>
    <w:basedOn w:val="a"/>
    <w:rsid w:val="00AC25C3"/>
    <w:pPr>
      <w:ind w:firstLine="709"/>
      <w:jc w:val="center"/>
    </w:pPr>
    <w:rPr>
      <w:b/>
      <w:bCs/>
      <w:caps/>
      <w:color w:val="000000"/>
      <w:sz w:val="40"/>
    </w:rPr>
  </w:style>
  <w:style w:type="paragraph" w:styleId="31">
    <w:name w:val="Body Text Indent 3"/>
    <w:basedOn w:val="a"/>
    <w:rsid w:val="00AC25C3"/>
    <w:pPr>
      <w:spacing w:line="360" w:lineRule="auto"/>
      <w:ind w:left="180"/>
    </w:pPr>
    <w:rPr>
      <w:color w:val="000000"/>
    </w:rPr>
  </w:style>
  <w:style w:type="paragraph" w:styleId="a4">
    <w:name w:val="Title"/>
    <w:basedOn w:val="a"/>
    <w:next w:val="a"/>
    <w:link w:val="a5"/>
    <w:uiPriority w:val="10"/>
    <w:qFormat/>
    <w:rsid w:val="00B62B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62BC0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62BC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B62BC0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B62BC0"/>
    <w:rPr>
      <w:b/>
      <w:bCs/>
    </w:rPr>
  </w:style>
  <w:style w:type="character" w:styleId="a9">
    <w:name w:val="Emphasis"/>
    <w:basedOn w:val="a0"/>
    <w:uiPriority w:val="20"/>
    <w:qFormat/>
    <w:rsid w:val="00B62BC0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62BC0"/>
    <w:rPr>
      <w:szCs w:val="32"/>
    </w:rPr>
  </w:style>
  <w:style w:type="paragraph" w:styleId="ab">
    <w:name w:val="List Paragraph"/>
    <w:basedOn w:val="a"/>
    <w:uiPriority w:val="34"/>
    <w:qFormat/>
    <w:rsid w:val="00B62BC0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62BC0"/>
    <w:rPr>
      <w:i/>
    </w:rPr>
  </w:style>
  <w:style w:type="character" w:customStyle="1" w:styleId="23">
    <w:name w:val="Цитата 2 Знак"/>
    <w:basedOn w:val="a0"/>
    <w:link w:val="22"/>
    <w:uiPriority w:val="29"/>
    <w:rsid w:val="00B62B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62B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62BC0"/>
    <w:rPr>
      <w:b/>
      <w:i/>
      <w:sz w:val="24"/>
    </w:rPr>
  </w:style>
  <w:style w:type="character" w:styleId="ae">
    <w:name w:val="Subtle Emphasis"/>
    <w:uiPriority w:val="19"/>
    <w:qFormat/>
    <w:rsid w:val="00B62BC0"/>
    <w:rPr>
      <w:i/>
      <w:color w:val="5A5A5A"/>
    </w:rPr>
  </w:style>
  <w:style w:type="character" w:styleId="af">
    <w:name w:val="Intense Emphasis"/>
    <w:basedOn w:val="a0"/>
    <w:uiPriority w:val="21"/>
    <w:qFormat/>
    <w:rsid w:val="00B62BC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2BC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2BC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62BC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62BC0"/>
    <w:pPr>
      <w:outlineLvl w:val="9"/>
    </w:pPr>
  </w:style>
  <w:style w:type="paragraph" w:styleId="af4">
    <w:name w:val="header"/>
    <w:basedOn w:val="a"/>
    <w:link w:val="af5"/>
    <w:rsid w:val="000E5BC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E5BC3"/>
    <w:rPr>
      <w:sz w:val="24"/>
      <w:szCs w:val="24"/>
    </w:rPr>
  </w:style>
  <w:style w:type="paragraph" w:styleId="af6">
    <w:name w:val="footer"/>
    <w:basedOn w:val="a"/>
    <w:link w:val="af7"/>
    <w:uiPriority w:val="99"/>
    <w:rsid w:val="000E5B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E5BC3"/>
    <w:rPr>
      <w:sz w:val="24"/>
      <w:szCs w:val="24"/>
    </w:rPr>
  </w:style>
  <w:style w:type="paragraph" w:styleId="af8">
    <w:name w:val="Balloon Text"/>
    <w:basedOn w:val="a"/>
    <w:link w:val="af9"/>
    <w:rsid w:val="00D60C0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D60C06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rsid w:val="006E10B9"/>
    <w:pPr>
      <w:spacing w:after="120"/>
    </w:pPr>
  </w:style>
  <w:style w:type="character" w:customStyle="1" w:styleId="afb">
    <w:name w:val="Основной текст Знак"/>
    <w:basedOn w:val="a0"/>
    <w:link w:val="afa"/>
    <w:rsid w:val="006E10B9"/>
    <w:rPr>
      <w:sz w:val="24"/>
      <w:szCs w:val="24"/>
    </w:rPr>
  </w:style>
  <w:style w:type="paragraph" w:styleId="afc">
    <w:name w:val="Document Map"/>
    <w:basedOn w:val="a"/>
    <w:link w:val="afd"/>
    <w:rsid w:val="00C05805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C05805"/>
    <w:rPr>
      <w:rFonts w:ascii="Tahoma" w:hAnsi="Tahoma" w:cs="Tahoma"/>
      <w:sz w:val="16"/>
      <w:szCs w:val="16"/>
      <w:lang w:eastAsia="en-US" w:bidi="en-US"/>
    </w:rPr>
  </w:style>
  <w:style w:type="table" w:styleId="afe">
    <w:name w:val="Table Grid"/>
    <w:basedOn w:val="a1"/>
    <w:rsid w:val="00437D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rsid w:val="004E7B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7FFD"/>
  </w:style>
  <w:style w:type="paragraph" w:customStyle="1" w:styleId="Default">
    <w:name w:val="Default"/>
    <w:rsid w:val="00106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le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I5l0uIxxOc&amp;index=32&amp;list=PL72D5B9E5BC330FD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1deFI8WxJp0&amp;index=3&amp;list=PLCD95B0CB37FC4B8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F3FE-BD7C-4FF3-B54E-8E1C60C5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>667</Company>
  <LinksUpToDate>false</LinksUpToDate>
  <CharactersWithSpaces>33412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667</dc:creator>
  <cp:lastModifiedBy>Руководитель</cp:lastModifiedBy>
  <cp:revision>4</cp:revision>
  <cp:lastPrinted>2015-11-13T09:30:00Z</cp:lastPrinted>
  <dcterms:created xsi:type="dcterms:W3CDTF">2015-11-11T10:48:00Z</dcterms:created>
  <dcterms:modified xsi:type="dcterms:W3CDTF">2015-11-13T09:42:00Z</dcterms:modified>
</cp:coreProperties>
</file>